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4826E0"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81557DB" wp14:editId="75D8372F">
                <wp:simplePos x="0" y="0"/>
                <wp:positionH relativeFrom="column">
                  <wp:posOffset>-122555</wp:posOffset>
                </wp:positionH>
                <wp:positionV relativeFrom="paragraph">
                  <wp:posOffset>825058</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64.95pt" to="47.0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" strokecolor="#4b69b5" strokeweight="15pt"/>
            </w:pict>
          </mc:Fallback>
        </mc:AlternateContent>
      </w:r>
      <w:r w:rsidR="00963B06" w:rsidRPr="00963B06">
        <w:rPr>
          <w:rFonts w:eastAsia="黑体" w:hint="eastAsia"/>
          <w:b/>
          <w:noProof/>
          <w:spacing w:val="40"/>
          <w:w w:val="66"/>
          <w:sz w:val="60"/>
          <w:szCs w:val="60"/>
        </w:rPr>
        <w:t>天津市数据发展中心</w:t>
      </w:r>
      <w:r w:rsidR="00963B06" w:rsidRPr="00963B06">
        <w:rPr>
          <w:rFonts w:eastAsia="黑体" w:hint="eastAsia"/>
          <w:b/>
          <w:noProof/>
          <w:spacing w:val="40"/>
          <w:w w:val="66"/>
          <w:sz w:val="60"/>
          <w:szCs w:val="60"/>
        </w:rPr>
        <w:t>-</w:t>
      </w:r>
      <w:r w:rsidR="00963B06" w:rsidRPr="00963B06">
        <w:rPr>
          <w:rFonts w:eastAsia="黑体" w:hint="eastAsia"/>
          <w:b/>
          <w:noProof/>
          <w:spacing w:val="40"/>
          <w:w w:val="66"/>
          <w:sz w:val="60"/>
          <w:szCs w:val="60"/>
        </w:rPr>
        <w:t>天津市政府网站和政务新媒体监测服务项目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-0</w:t>
      </w:r>
      <w:r w:rsidR="000B3575">
        <w:rPr>
          <w:rFonts w:eastAsia="黑体" w:hint="eastAsia"/>
          <w:spacing w:val="40"/>
          <w:w w:val="66"/>
          <w:sz w:val="32"/>
          <w:szCs w:val="32"/>
        </w:rPr>
        <w:t>770</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963B06">
        <w:rPr>
          <w:rFonts w:eastAsia="仿宋_GB2312" w:hint="eastAsia"/>
          <w:b/>
          <w:bCs/>
          <w:kern w:val="0"/>
          <w:sz w:val="44"/>
          <w:szCs w:val="44"/>
        </w:rPr>
        <w:t>9</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963B06"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963B06">
        <w:rPr>
          <w:rFonts w:ascii="Times New Roman" w:eastAsiaTheme="minorEastAsia" w:hAnsi="Times New Roman" w:cs="Times New Roman"/>
          <w:color w:val="auto"/>
          <w:szCs w:val="32"/>
        </w:rPr>
        <w:t>受</w:t>
      </w:r>
      <w:r w:rsidR="00963B06" w:rsidRPr="00963B06">
        <w:rPr>
          <w:rFonts w:ascii="Times New Roman" w:eastAsia="宋体" w:hAnsi="Times New Roman" w:cs="Times New Roman" w:hint="eastAsia"/>
          <w:color w:val="auto"/>
        </w:rPr>
        <w:t>天津市数据发展中心</w:t>
      </w:r>
      <w:r w:rsidRPr="00963B06">
        <w:rPr>
          <w:rFonts w:ascii="Times New Roman" w:eastAsiaTheme="minorEastAsia" w:hAnsi="Times New Roman" w:cs="Times New Roman"/>
          <w:color w:val="auto"/>
          <w:szCs w:val="32"/>
        </w:rPr>
        <w:t>委托，天津市政府采购中心将以公开招标方式，对</w:t>
      </w:r>
      <w:r w:rsidR="00963B06" w:rsidRPr="00963B06">
        <w:rPr>
          <w:rFonts w:ascii="Times New Roman" w:eastAsiaTheme="minorEastAsia" w:hAnsi="Times New Roman" w:cs="Times New Roman" w:hint="eastAsia"/>
          <w:color w:val="auto"/>
          <w:szCs w:val="32"/>
        </w:rPr>
        <w:t>天津市数据发展中心</w:t>
      </w:r>
      <w:r w:rsidR="00963B06" w:rsidRPr="00963B06">
        <w:rPr>
          <w:rFonts w:ascii="Times New Roman" w:eastAsiaTheme="minorEastAsia" w:hAnsi="Times New Roman" w:cs="Times New Roman" w:hint="eastAsia"/>
          <w:color w:val="auto"/>
          <w:szCs w:val="32"/>
        </w:rPr>
        <w:t>-</w:t>
      </w:r>
      <w:r w:rsidR="00963B06" w:rsidRPr="00963B06">
        <w:rPr>
          <w:rFonts w:ascii="Times New Roman" w:eastAsiaTheme="minorEastAsia" w:hAnsi="Times New Roman" w:cs="Times New Roman" w:hint="eastAsia"/>
          <w:color w:val="auto"/>
          <w:szCs w:val="32"/>
        </w:rPr>
        <w:t>天津市政府网站和政务新媒体监测服务项目</w:t>
      </w:r>
      <w:r w:rsidRPr="00963B06">
        <w:rPr>
          <w:rFonts w:ascii="Times New Roman" w:eastAsiaTheme="minorEastAsia" w:hAnsi="Times New Roman" w:cs="Times New Roman"/>
          <w:color w:val="auto"/>
          <w:szCs w:val="32"/>
        </w:rPr>
        <w:t>实施采购。现欢迎合格的供应商参加投标。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476FB">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963B06" w:rsidRPr="00963B06">
        <w:rPr>
          <w:rFonts w:ascii="Times New Roman" w:eastAsia="宋体" w:hAnsi="Times New Roman" w:cs="Times New Roman" w:hint="eastAsia"/>
          <w:color w:val="auto"/>
        </w:rPr>
        <w:t>天津市数据发展中心</w:t>
      </w:r>
      <w:r w:rsidR="00963B06" w:rsidRPr="00963B06">
        <w:rPr>
          <w:rFonts w:ascii="Times New Roman" w:eastAsia="宋体" w:hAnsi="Times New Roman" w:cs="Times New Roman" w:hint="eastAsia"/>
          <w:color w:val="auto"/>
        </w:rPr>
        <w:t>-</w:t>
      </w:r>
      <w:r w:rsidR="00963B06" w:rsidRPr="00963B06">
        <w:rPr>
          <w:rFonts w:ascii="Times New Roman" w:eastAsia="宋体" w:hAnsi="Times New Roman" w:cs="Times New Roman" w:hint="eastAsia"/>
          <w:color w:val="auto"/>
        </w:rPr>
        <w:t>天津市政府网站和政务新媒体监测服务项目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-0</w:t>
      </w:r>
      <w:r w:rsidR="000B3575">
        <w:rPr>
          <w:rFonts w:ascii="Times New Roman" w:eastAsia="宋体" w:hAnsi="Times New Roman" w:cs="Times New Roman" w:hint="eastAsia"/>
          <w:color w:val="auto"/>
        </w:rPr>
        <w:t>770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9109C" w:rsidRPr="00EE589B">
        <w:rPr>
          <w:rFonts w:ascii="Times New Roman" w:eastAsia="宋体" w:hAnsi="Times New Roman" w:cs="Times New Roman" w:hint="eastAsia"/>
          <w:color w:val="auto"/>
        </w:rPr>
        <w:t>天津市政府网站和政务新媒体监测</w:t>
      </w:r>
      <w:r w:rsidR="00520B41">
        <w:rPr>
          <w:rFonts w:ascii="Times New Roman" w:eastAsia="宋体" w:hAnsi="Times New Roman" w:cs="Times New Roman" w:hint="eastAsia"/>
          <w:color w:val="auto"/>
        </w:rPr>
        <w:t>2024</w:t>
      </w:r>
      <w:r w:rsidR="00520B41">
        <w:rPr>
          <w:rFonts w:ascii="Times New Roman" w:eastAsia="宋体" w:hAnsi="Times New Roman" w:cs="Times New Roman" w:hint="eastAsia"/>
          <w:color w:val="auto"/>
        </w:rPr>
        <w:t>年度</w:t>
      </w:r>
      <w:r w:rsidR="00E9109C" w:rsidRPr="00EE589B">
        <w:rPr>
          <w:rFonts w:ascii="Times New Roman" w:eastAsia="宋体" w:hAnsi="Times New Roman" w:cs="Times New Roman" w:hint="eastAsia"/>
          <w:color w:val="auto"/>
        </w:rPr>
        <w:t>服务</w:t>
      </w:r>
      <w:r w:rsidR="00E9109C" w:rsidRPr="00750300">
        <w:rPr>
          <w:rFonts w:ascii="Times New Roman" w:eastAsia="宋体" w:hAnsi="Times New Roman" w:cs="Times New Roman" w:hint="eastAsia"/>
          <w:color w:val="auto"/>
        </w:rPr>
        <w:t>，</w:t>
      </w:r>
      <w:r w:rsidR="00CC741C" w:rsidRPr="00CC741C">
        <w:rPr>
          <w:rFonts w:ascii="Times New Roman" w:eastAsia="宋体" w:hAnsi="Times New Roman" w:cs="Times New Roman" w:hint="eastAsia"/>
          <w:color w:val="auto"/>
        </w:rPr>
        <w:t>合同履行期限</w:t>
      </w:r>
      <w:r w:rsidR="00E9109C">
        <w:rPr>
          <w:rFonts w:ascii="Times New Roman" w:eastAsia="宋体" w:hAnsi="Times New Roman" w:cs="Times New Roman" w:hint="eastAsia"/>
          <w:color w:val="auto"/>
        </w:rPr>
        <w:t>：一</w:t>
      </w:r>
      <w:r w:rsidR="00CC741C" w:rsidRPr="00CC741C">
        <w:rPr>
          <w:rFonts w:ascii="Times New Roman" w:eastAsia="宋体" w:hAnsi="Times New Roman" w:cs="Times New Roman" w:hint="eastAsia"/>
          <w:color w:val="auto"/>
        </w:rPr>
        <w:t>年</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E9109C" w:rsidRPr="00E9109C">
        <w:rPr>
          <w:rFonts w:ascii="Times New Roman" w:eastAsia="宋体" w:hAnsi="Times New Roman" w:cs="Times New Roman"/>
          <w:color w:val="auto"/>
        </w:rPr>
        <w:t>206700</w:t>
      </w:r>
      <w:r w:rsidR="00E9109C">
        <w:rPr>
          <w:rFonts w:ascii="Times New Roman" w:eastAsia="宋体" w:hAnsi="Times New Roman" w:cs="Times New Roman"/>
          <w:color w:val="auto"/>
        </w:rPr>
        <w:t>元</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Theme="minorEastAsia" w:hAnsi="Times New Roman" w:cs="Times New Roman"/>
          <w:color w:val="auto"/>
        </w:rPr>
        <w:t>（一）</w:t>
      </w:r>
      <w:r w:rsidRPr="00E9109C">
        <w:rPr>
          <w:rFonts w:ascii="Times New Roman" w:eastAsia="宋体" w:hAnsi="Times New Roman" w:cs="Times New Roman" w:hint="eastAsia"/>
          <w:color w:val="auto"/>
        </w:rPr>
        <w:t>投标人须具备《中华人民共和国政府采购法》第二十二条第一款规定的条</w:t>
      </w:r>
      <w:r w:rsidRPr="00407C06">
        <w:rPr>
          <w:rFonts w:ascii="Times New Roman" w:eastAsia="宋体" w:hAnsi="Times New Roman" w:cs="Times New Roman" w:hint="eastAsia"/>
          <w:color w:val="auto"/>
        </w:rPr>
        <w:t>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E9109C" w:rsidRDefault="00A21AF8" w:rsidP="00A21AF8">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lastRenderedPageBreak/>
        <w:t xml:space="preserve">B. </w:t>
      </w:r>
      <w:r w:rsidRPr="00E9109C">
        <w:rPr>
          <w:rFonts w:ascii="Times New Roman" w:eastAsia="宋体" w:hAnsi="Times New Roman" w:cs="Times New Roman" w:hint="eastAsia"/>
          <w:color w:val="auto"/>
        </w:rPr>
        <w:t>具有良好的商业信誉和健全的财务会计制度的书面声明。</w:t>
      </w:r>
    </w:p>
    <w:p w:rsidR="005A213B" w:rsidRPr="00E9109C" w:rsidRDefault="005A213B" w:rsidP="005A213B">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注：</w:t>
      </w:r>
      <w:r w:rsidRPr="00E9109C">
        <w:rPr>
          <w:rFonts w:ascii="Times New Roman" w:eastAsia="宋体" w:hAnsi="Times New Roman" w:cs="Times New Roman" w:hint="eastAsia"/>
          <w:color w:val="auto"/>
        </w:rPr>
        <w:t>A</w:t>
      </w:r>
      <w:r w:rsidRPr="00E9109C">
        <w:rPr>
          <w:rFonts w:ascii="Times New Roman" w:eastAsia="宋体" w:hAnsi="Times New Roman" w:cs="Times New Roman" w:hint="eastAsia"/>
          <w:color w:val="auto"/>
        </w:rPr>
        <w:t>、</w:t>
      </w:r>
      <w:r w:rsidRPr="00E9109C">
        <w:rPr>
          <w:rFonts w:ascii="Times New Roman" w:eastAsia="宋体" w:hAnsi="Times New Roman" w:cs="Times New Roman" w:hint="eastAsia"/>
          <w:color w:val="auto"/>
        </w:rPr>
        <w:t>B</w:t>
      </w:r>
      <w:r w:rsidRPr="00E9109C">
        <w:rPr>
          <w:rFonts w:ascii="Times New Roman" w:eastAsia="宋体" w:hAnsi="Times New Roman" w:cs="Times New Roman" w:hint="eastAsia"/>
          <w:color w:val="auto"/>
        </w:rPr>
        <w:t>两项提供任意一项均可。</w:t>
      </w:r>
    </w:p>
    <w:p w:rsidR="00A21AF8" w:rsidRPr="00E9109C" w:rsidRDefault="00A21AF8" w:rsidP="00A21AF8">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3. </w:t>
      </w:r>
      <w:r w:rsidRPr="00E9109C">
        <w:rPr>
          <w:rFonts w:ascii="Times New Roman" w:eastAsia="宋体" w:hAnsi="Times New Roman" w:cs="Times New Roman" w:hint="eastAsia"/>
          <w:color w:val="auto"/>
        </w:rPr>
        <w:t>依法缴纳税收和社会保障资金的书面声明。</w:t>
      </w:r>
    </w:p>
    <w:p w:rsidR="00DB4C16" w:rsidRPr="00E9109C" w:rsidRDefault="00DB4C16"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4. </w:t>
      </w:r>
      <w:r w:rsidRPr="00E9109C">
        <w:rPr>
          <w:rFonts w:ascii="Times New Roman" w:eastAsia="宋体" w:hAnsi="Times New Roman" w:cs="Times New Roman" w:hint="eastAsia"/>
          <w:color w:val="auto"/>
        </w:rPr>
        <w:t>投标截止日前</w:t>
      </w:r>
      <w:r w:rsidRPr="00E9109C">
        <w:rPr>
          <w:rFonts w:ascii="Times New Roman" w:eastAsia="宋体" w:hAnsi="Times New Roman" w:cs="Times New Roman" w:hint="eastAsia"/>
          <w:color w:val="auto"/>
        </w:rPr>
        <w:t>3</w:t>
      </w:r>
      <w:r w:rsidRPr="00E9109C">
        <w:rPr>
          <w:rFonts w:ascii="Times New Roman" w:eastAsia="宋体" w:hAnsi="Times New Roman" w:cs="Times New Roman" w:hint="eastAsia"/>
          <w:color w:val="auto"/>
        </w:rPr>
        <w:t>年在经营活动中没有重大违法记录的书面声明（截至开标日成立不足</w:t>
      </w:r>
      <w:r w:rsidRPr="00E9109C">
        <w:rPr>
          <w:rFonts w:ascii="Times New Roman" w:eastAsia="宋体" w:hAnsi="Times New Roman" w:cs="Times New Roman" w:hint="eastAsia"/>
          <w:color w:val="auto"/>
        </w:rPr>
        <w:t>3</w:t>
      </w:r>
      <w:r w:rsidRPr="00E9109C">
        <w:rPr>
          <w:rFonts w:ascii="Times New Roman" w:eastAsia="宋体" w:hAnsi="Times New Roman" w:cs="Times New Roman" w:hint="eastAsia"/>
          <w:color w:val="auto"/>
        </w:rPr>
        <w:t>年的供应商可提供自成立以来无重大违法记录的书面声明）。</w:t>
      </w:r>
    </w:p>
    <w:p w:rsidR="000E1224" w:rsidRPr="00D37487" w:rsidRDefault="000E1224" w:rsidP="000E1224">
      <w:pPr>
        <w:pStyle w:val="Default"/>
        <w:spacing w:line="360" w:lineRule="auto"/>
        <w:ind w:firstLineChars="200" w:firstLine="446"/>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920DC3">
        <w:rPr>
          <w:rFonts w:ascii="Times New Roman" w:eastAsia="宋体" w:hAnsi="Times New Roman" w:cs="Times New Roman" w:hint="eastAsia"/>
          <w:color w:val="auto"/>
        </w:rPr>
        <w:t>。</w:t>
      </w:r>
    </w:p>
    <w:p w:rsidR="00DB4C16" w:rsidRPr="00520B41" w:rsidRDefault="00DB4C16" w:rsidP="00DB4C16">
      <w:pPr>
        <w:pStyle w:val="Default"/>
        <w:spacing w:line="360" w:lineRule="auto"/>
        <w:ind w:firstLineChars="200" w:firstLine="446"/>
        <w:jc w:val="both"/>
        <w:rPr>
          <w:rFonts w:ascii="Times New Roman" w:eastAsia="宋体" w:hAnsi="Times New Roman" w:cs="Times New Roman"/>
          <w:color w:val="auto"/>
        </w:rPr>
      </w:pPr>
      <w:r w:rsidRPr="00520B41">
        <w:rPr>
          <w:rFonts w:ascii="Times New Roman" w:eastAsia="宋体" w:hAnsi="Times New Roman" w:cs="Times New Roman" w:hint="eastAsia"/>
          <w:color w:val="auto"/>
        </w:rPr>
        <w:t>（</w:t>
      </w:r>
      <w:r w:rsidR="00E9109C" w:rsidRPr="00520B41">
        <w:rPr>
          <w:rFonts w:ascii="Times New Roman" w:eastAsia="宋体" w:hAnsi="Times New Roman" w:cs="Times New Roman" w:hint="eastAsia"/>
          <w:color w:val="auto"/>
        </w:rPr>
        <w:t>二</w:t>
      </w:r>
      <w:r w:rsidRPr="00520B41">
        <w:rPr>
          <w:rFonts w:ascii="Times New Roman" w:eastAsia="宋体" w:hAnsi="Times New Roman" w:cs="Times New Roman" w:hint="eastAsia"/>
          <w:color w:val="auto"/>
        </w:rPr>
        <w:t>）本项目不接受联合体投标。</w:t>
      </w:r>
    </w:p>
    <w:p w:rsidR="00DB4C16" w:rsidRPr="00520B41" w:rsidRDefault="00DB4C16" w:rsidP="00DB4C16">
      <w:pPr>
        <w:pStyle w:val="Default"/>
        <w:spacing w:line="360" w:lineRule="auto"/>
        <w:ind w:firstLineChars="200" w:firstLine="446"/>
        <w:jc w:val="both"/>
        <w:rPr>
          <w:rFonts w:ascii="Times New Roman" w:eastAsia="宋体" w:hAnsi="Times New Roman" w:cs="Times New Roman"/>
          <w:color w:val="auto"/>
        </w:rPr>
      </w:pPr>
      <w:r w:rsidRPr="00520B41">
        <w:rPr>
          <w:rFonts w:ascii="Times New Roman" w:eastAsia="宋体" w:hAnsi="Times New Roman" w:cs="Times New Roman" w:hint="eastAsia"/>
          <w:color w:val="auto"/>
        </w:rPr>
        <w:t>（</w:t>
      </w:r>
      <w:r w:rsidR="00E9109C" w:rsidRPr="00520B41">
        <w:rPr>
          <w:rFonts w:ascii="Times New Roman" w:eastAsia="宋体" w:hAnsi="Times New Roman" w:cs="Times New Roman" w:hint="eastAsia"/>
          <w:color w:val="auto"/>
        </w:rPr>
        <w:t>三</w:t>
      </w:r>
      <w:r w:rsidRPr="00520B41">
        <w:rPr>
          <w:rFonts w:ascii="Times New Roman" w:eastAsia="宋体" w:hAnsi="Times New Roman" w:cs="Times New Roman" w:hint="eastAsia"/>
          <w:color w:val="auto"/>
        </w:rPr>
        <w:t>）本项目专门面向中小企业采购，提供《中小企业声明函》。</w:t>
      </w:r>
    </w:p>
    <w:p w:rsidR="00E92A1C" w:rsidRPr="00520B41" w:rsidRDefault="00DB4C16" w:rsidP="00E92A1C">
      <w:pPr>
        <w:pStyle w:val="Default"/>
        <w:spacing w:line="360" w:lineRule="auto"/>
        <w:ind w:firstLineChars="200" w:firstLine="446"/>
        <w:jc w:val="both"/>
        <w:rPr>
          <w:rFonts w:ascii="Times New Roman" w:eastAsia="宋体" w:hAnsi="Times New Roman" w:cs="Times New Roman"/>
          <w:color w:val="auto"/>
        </w:rPr>
      </w:pPr>
      <w:r w:rsidRPr="00520B41">
        <w:rPr>
          <w:rFonts w:ascii="Times New Roman" w:eastAsia="宋体" w:hAnsi="Times New Roman" w:cs="Times New Roman" w:hint="eastAsia"/>
          <w:color w:val="auto"/>
        </w:rPr>
        <w:t>五</w:t>
      </w:r>
      <w:r w:rsidR="00E92A1C" w:rsidRPr="00520B41">
        <w:rPr>
          <w:rFonts w:ascii="Times New Roman" w:eastAsia="宋体" w:hAnsi="Times New Roman" w:cs="Times New Roman"/>
          <w:color w:val="auto"/>
        </w:rPr>
        <w:t>、项目需要落实的政府采购政策</w:t>
      </w:r>
    </w:p>
    <w:p w:rsidR="00343E7C" w:rsidRPr="00520B41"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520B41">
        <w:rPr>
          <w:rFonts w:ascii="Times New Roman" w:eastAsia="宋体" w:hAnsi="Times New Roman" w:cs="Times New Roman"/>
          <w:color w:val="auto"/>
        </w:rPr>
        <w:t>（一）</w:t>
      </w:r>
      <w:r w:rsidRPr="00520B41">
        <w:rPr>
          <w:rFonts w:ascii="Times New Roman" w:eastAsia="宋体" w:hAnsi="Times New Roman" w:cs="Times New Roman" w:hint="eastAsia"/>
          <w:color w:val="auto"/>
        </w:rPr>
        <w:t>本项目</w:t>
      </w:r>
      <w:r w:rsidR="00E9109C" w:rsidRPr="00520B41">
        <w:rPr>
          <w:rFonts w:ascii="Times New Roman" w:eastAsia="宋体" w:hAnsi="Times New Roman" w:cs="Times New Roman" w:hint="eastAsia"/>
          <w:color w:val="auto"/>
        </w:rPr>
        <w:t>专门面向中小企业采购</w:t>
      </w:r>
      <w:r w:rsidRPr="00520B41">
        <w:rPr>
          <w:rFonts w:ascii="Times New Roman" w:eastAsia="宋体" w:hAnsi="Times New Roman" w:cs="Times New Roman"/>
          <w:color w:val="auto"/>
        </w:rPr>
        <w:t>。</w:t>
      </w:r>
    </w:p>
    <w:p w:rsidR="00343E7C" w:rsidRPr="00295883" w:rsidRDefault="00343E7C" w:rsidP="00343E7C">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color w:val="auto"/>
        </w:rPr>
        <w:t>（二）根据财政部发布的《关于政府采购支持监狱企业发展有关问题的通知》规定，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w:t>
      </w:r>
      <w:r w:rsidRPr="00295883">
        <w:rPr>
          <w:rFonts w:ascii="Times New Roman" w:eastAsia="宋体" w:hAnsi="Times New Roman" w:cs="Times New Roman" w:hint="eastAsia"/>
          <w:color w:val="auto"/>
        </w:rPr>
        <w:lastRenderedPageBreak/>
        <w:t>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A94D39">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A94D39">
        <w:rPr>
          <w:rFonts w:ascii="Times New Roman" w:eastAsia="宋体" w:hAnsi="Times New Roman" w:cs="Times New Roman" w:hint="eastAsia"/>
          <w:color w:val="auto"/>
        </w:rPr>
        <w:t>14</w:t>
      </w:r>
      <w:r w:rsidRPr="002D0419">
        <w:rPr>
          <w:rFonts w:ascii="Times New Roman" w:eastAsia="宋体" w:hAnsi="Times New Roman" w:cs="Times New Roman"/>
          <w:color w:val="auto"/>
        </w:rPr>
        <w:t>日至</w:t>
      </w:r>
      <w:r w:rsidR="00B9128E">
        <w:rPr>
          <w:rFonts w:ascii="Times New Roman" w:eastAsia="宋体" w:hAnsi="Times New Roman" w:cs="Times New Roman"/>
          <w:color w:val="auto"/>
        </w:rPr>
        <w:t>2024</w:t>
      </w:r>
      <w:r w:rsidRPr="002D0419">
        <w:rPr>
          <w:rFonts w:ascii="Times New Roman" w:eastAsia="宋体" w:hAnsi="Times New Roman" w:cs="Times New Roman"/>
          <w:color w:val="auto"/>
        </w:rPr>
        <w:t>年</w:t>
      </w:r>
      <w:r w:rsidR="00A94D39">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sidR="00A94D39">
        <w:rPr>
          <w:rFonts w:ascii="Times New Roman" w:eastAsia="宋体" w:hAnsi="Times New Roman" w:cs="Times New Roman" w:hint="eastAsia"/>
          <w:color w:val="auto"/>
        </w:rPr>
        <w:t>24</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AA5D4E"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DD42C9">
        <w:rPr>
          <w:rFonts w:ascii="Times New Roman" w:eastAsia="宋体" w:hAnsi="Times New Roman" w:cs="Times New Roman"/>
          <w:color w:val="auto"/>
        </w:rPr>
        <w:t>24538167</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sidR="00707DB6">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DB4C16" w:rsidRPr="00520B41" w:rsidRDefault="00DB4C16" w:rsidP="00DB4C16">
      <w:pPr>
        <w:pStyle w:val="Default"/>
        <w:spacing w:line="360" w:lineRule="auto"/>
        <w:ind w:firstLineChars="200" w:firstLine="446"/>
        <w:jc w:val="both"/>
        <w:rPr>
          <w:rFonts w:ascii="Times New Roman" w:eastAsia="宋体" w:hAnsi="Times New Roman" w:cs="Times New Roman"/>
          <w:color w:val="auto"/>
        </w:rPr>
      </w:pPr>
      <w:r w:rsidRPr="00520B41">
        <w:rPr>
          <w:rFonts w:ascii="Times New Roman" w:eastAsia="宋体" w:hAnsi="Times New Roman" w:cs="Times New Roman"/>
          <w:color w:val="auto"/>
        </w:rPr>
        <w:t>（</w:t>
      </w:r>
      <w:r w:rsidR="00902527" w:rsidRPr="00520B41">
        <w:rPr>
          <w:rFonts w:ascii="Times New Roman" w:eastAsia="宋体" w:hAnsi="Times New Roman" w:cs="Times New Roman" w:hint="eastAsia"/>
          <w:color w:val="auto"/>
        </w:rPr>
        <w:t>三</w:t>
      </w:r>
      <w:r w:rsidRPr="00520B41">
        <w:rPr>
          <w:rFonts w:ascii="Times New Roman" w:eastAsia="宋体" w:hAnsi="Times New Roman" w:cs="Times New Roman"/>
          <w:color w:val="auto"/>
        </w:rPr>
        <w:t>）</w:t>
      </w:r>
      <w:r w:rsidRPr="00520B41">
        <w:rPr>
          <w:rFonts w:ascii="Times New Roman" w:eastAsia="宋体" w:hAnsi="Times New Roman" w:cs="Times New Roman" w:hint="eastAsia"/>
          <w:color w:val="auto"/>
        </w:rPr>
        <w:t>本项目不组织</w:t>
      </w:r>
      <w:r w:rsidRPr="00520B41">
        <w:rPr>
          <w:rFonts w:ascii="Times New Roman" w:eastAsia="宋体" w:hAnsi="Times New Roman" w:cs="Times New Roman"/>
          <w:color w:val="auto"/>
        </w:rPr>
        <w:t>踏勘现场</w:t>
      </w:r>
      <w:r w:rsidRPr="00520B41">
        <w:rPr>
          <w:rFonts w:ascii="Times New Roman" w:eastAsia="宋体" w:hAnsi="Times New Roman" w:cs="Times New Roman" w:hint="eastAsia"/>
          <w:color w:val="auto"/>
        </w:rPr>
        <w:t>，不组织标前答疑会</w:t>
      </w:r>
      <w:r w:rsidRPr="00520B41">
        <w:rPr>
          <w:rFonts w:ascii="Times New Roman" w:eastAsia="宋体" w:hAnsi="Times New Roman" w:cs="Times New Roman"/>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DB4C16" w:rsidRDefault="00B9128E" w:rsidP="00DB4C16">
      <w:pPr>
        <w:pStyle w:val="Default"/>
        <w:spacing w:line="360" w:lineRule="auto"/>
        <w:ind w:firstLineChars="200" w:firstLine="446"/>
        <w:jc w:val="both"/>
        <w:rPr>
          <w:rFonts w:ascii="Times New Roman" w:eastAsia="宋体" w:hAnsi="Times New Roman" w:cs="Times New Roman"/>
          <w:color w:val="auto"/>
        </w:rPr>
      </w:pPr>
      <w:r w:rsidRPr="00A94D39">
        <w:rPr>
          <w:rFonts w:ascii="Times New Roman" w:eastAsia="宋体" w:hAnsi="Times New Roman" w:cs="Times New Roman"/>
          <w:color w:val="auto"/>
        </w:rPr>
        <w:t>2024</w:t>
      </w:r>
      <w:r w:rsidR="00DB4C16" w:rsidRPr="00A94D39">
        <w:rPr>
          <w:rFonts w:ascii="Times New Roman" w:eastAsia="宋体" w:hAnsi="Times New Roman" w:cs="Times New Roman"/>
          <w:color w:val="auto"/>
        </w:rPr>
        <w:t>年</w:t>
      </w:r>
      <w:r w:rsidR="00A94D39" w:rsidRPr="00A94D39">
        <w:rPr>
          <w:rFonts w:ascii="Times New Roman" w:eastAsia="宋体" w:hAnsi="Times New Roman" w:cs="Times New Roman" w:hint="eastAsia"/>
          <w:color w:val="auto"/>
        </w:rPr>
        <w:t>9</w:t>
      </w:r>
      <w:r w:rsidR="00DB4C16" w:rsidRPr="00A94D39">
        <w:rPr>
          <w:rFonts w:ascii="Times New Roman" w:eastAsia="宋体" w:hAnsi="Times New Roman" w:cs="Times New Roman"/>
          <w:color w:val="auto"/>
        </w:rPr>
        <w:t>月</w:t>
      </w:r>
      <w:r w:rsidR="00A94D39" w:rsidRPr="00A94D39">
        <w:rPr>
          <w:rFonts w:ascii="Times New Roman" w:eastAsia="宋体" w:hAnsi="Times New Roman" w:cs="Times New Roman" w:hint="eastAsia"/>
          <w:color w:val="auto"/>
        </w:rPr>
        <w:t>14</w:t>
      </w:r>
      <w:r w:rsidR="00DB4C16" w:rsidRPr="00A94D39">
        <w:rPr>
          <w:rFonts w:ascii="Times New Roman" w:eastAsia="宋体" w:hAnsi="Times New Roman" w:cs="Times New Roman"/>
          <w:color w:val="auto"/>
        </w:rPr>
        <w:t>日</w:t>
      </w:r>
      <w:r w:rsidR="00DB4C16" w:rsidRPr="00A94D39">
        <w:rPr>
          <w:rFonts w:ascii="Times New Roman" w:eastAsia="宋体" w:hAnsi="Times New Roman" w:cs="Times New Roman"/>
          <w:color w:val="auto"/>
        </w:rPr>
        <w:t>9:00</w:t>
      </w:r>
      <w:r w:rsidR="00DB4C16" w:rsidRPr="00A94D39">
        <w:rPr>
          <w:rFonts w:ascii="Times New Roman" w:eastAsia="宋体" w:hAnsi="Times New Roman" w:cs="Times New Roman"/>
          <w:color w:val="auto"/>
        </w:rPr>
        <w:t>至</w:t>
      </w:r>
      <w:r w:rsidRPr="00A94D39">
        <w:rPr>
          <w:rFonts w:ascii="Times New Roman" w:eastAsia="宋体" w:hAnsi="Times New Roman" w:cs="Times New Roman"/>
          <w:color w:val="auto"/>
        </w:rPr>
        <w:t>2024</w:t>
      </w:r>
      <w:r w:rsidR="00DB4C16" w:rsidRPr="00A94D39">
        <w:rPr>
          <w:rFonts w:ascii="Times New Roman" w:eastAsia="宋体" w:hAnsi="Times New Roman" w:cs="Times New Roman"/>
          <w:color w:val="auto"/>
        </w:rPr>
        <w:t>年</w:t>
      </w:r>
      <w:r w:rsidR="00A94D39" w:rsidRPr="00A94D39">
        <w:rPr>
          <w:rFonts w:ascii="Times New Roman" w:eastAsia="宋体" w:hAnsi="Times New Roman" w:cs="Times New Roman" w:hint="eastAsia"/>
          <w:color w:val="auto"/>
        </w:rPr>
        <w:t>10</w:t>
      </w:r>
      <w:r w:rsidR="00DB4C16" w:rsidRPr="00A94D39">
        <w:rPr>
          <w:rFonts w:ascii="Times New Roman" w:eastAsia="宋体" w:hAnsi="Times New Roman" w:cs="Times New Roman"/>
          <w:color w:val="auto"/>
        </w:rPr>
        <w:t>月</w:t>
      </w:r>
      <w:r w:rsidR="00A94D39" w:rsidRPr="00A94D39">
        <w:rPr>
          <w:rFonts w:ascii="Times New Roman" w:eastAsia="宋体" w:hAnsi="Times New Roman" w:cs="Times New Roman" w:hint="eastAsia"/>
          <w:color w:val="auto"/>
        </w:rPr>
        <w:t>10</w:t>
      </w:r>
      <w:r w:rsidR="00DB4C16" w:rsidRPr="00A94D39">
        <w:rPr>
          <w:rFonts w:ascii="Times New Roman" w:eastAsia="宋体" w:hAnsi="Times New Roman" w:cs="Times New Roman"/>
          <w:color w:val="auto"/>
        </w:rPr>
        <w:t>日</w:t>
      </w:r>
      <w:r w:rsidR="00A94D39" w:rsidRPr="00A94D39">
        <w:rPr>
          <w:rFonts w:ascii="Times New Roman" w:eastAsia="宋体" w:hAnsi="Times New Roman" w:cs="Times New Roman" w:hint="eastAsia"/>
          <w:color w:val="auto"/>
        </w:rPr>
        <w:t>13</w:t>
      </w:r>
      <w:r w:rsidR="00DB4C16" w:rsidRPr="00A94D39">
        <w:rPr>
          <w:rFonts w:ascii="Times New Roman" w:eastAsia="宋体" w:hAnsi="Times New Roman" w:cs="Times New Roman"/>
          <w:color w:val="auto"/>
        </w:rPr>
        <w:t>:</w:t>
      </w:r>
      <w:r w:rsidR="00A94D39" w:rsidRPr="00A94D39">
        <w:rPr>
          <w:rFonts w:ascii="Times New Roman" w:eastAsia="宋体" w:hAnsi="Times New Roman" w:cs="Times New Roman" w:hint="eastAsia"/>
          <w:color w:val="auto"/>
        </w:rPr>
        <w:t>0</w:t>
      </w:r>
      <w:r w:rsidR="00DB4C16" w:rsidRPr="00A94D39">
        <w:rPr>
          <w:rFonts w:ascii="Times New Roman" w:eastAsia="宋体" w:hAnsi="Times New Roman" w:cs="Times New Roman"/>
          <w:color w:val="auto"/>
        </w:rPr>
        <w:t>0</w:t>
      </w:r>
      <w:r w:rsidR="00DB4C16" w:rsidRPr="00A94D39">
        <w:rPr>
          <w:rFonts w:ascii="Times New Roman" w:eastAsia="宋体" w:hAnsi="Times New Roman" w:cs="Times New Roman"/>
          <w:color w:val="auto"/>
        </w:rPr>
        <w:t>，使用</w:t>
      </w:r>
      <w:r w:rsidR="00FD5956" w:rsidRPr="00A94D39">
        <w:rPr>
          <w:rFonts w:ascii="Times New Roman" w:eastAsia="宋体" w:hAnsi="Times New Roman" w:cs="Times New Roman"/>
          <w:color w:val="auto"/>
        </w:rPr>
        <w:t>天津数字认证有限公司</w:t>
      </w:r>
      <w:r w:rsidR="006E651E" w:rsidRPr="00A94D39">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hint="eastAsia"/>
          <w:color w:val="auto"/>
        </w:rPr>
        <w:t>登</w:t>
      </w:r>
      <w:r w:rsidR="009C602F">
        <w:rPr>
          <w:rFonts w:ascii="Times New Roman" w:eastAsia="宋体" w:hAnsi="Times New Roman" w:cs="Times New Roman" w:hint="eastAsia"/>
          <w:color w:val="auto"/>
        </w:rPr>
        <w:lastRenderedPageBreak/>
        <w:t>录</w:t>
      </w:r>
      <w:r w:rsidR="00DB4C16" w:rsidRPr="00225C2F">
        <w:rPr>
          <w:rFonts w:ascii="Times New Roman" w:eastAsia="宋体" w:hAnsi="Times New Roman" w:cs="Times New Roman" w:hint="eastAsia"/>
          <w:color w:val="auto"/>
        </w:rPr>
        <w:t>天津市政府采购中心网（网址：</w:t>
      </w:r>
      <w:r w:rsidR="00DB4C16">
        <w:rPr>
          <w:rFonts w:ascii="Times New Roman" w:eastAsia="宋体" w:hAnsi="Times New Roman" w:cs="Times New Roman" w:hint="eastAsia"/>
          <w:color w:val="auto"/>
        </w:rPr>
        <w:t>http://tjgpc.zwfwb.tj.gov.cn</w:t>
      </w:r>
      <w:r w:rsidR="00DB4C16" w:rsidRPr="00225C2F">
        <w:rPr>
          <w:rFonts w:ascii="Times New Roman" w:eastAsia="宋体" w:hAnsi="Times New Roman" w:cs="Times New Roman" w:hint="eastAsia"/>
          <w:color w:val="auto"/>
        </w:rPr>
        <w:t>）</w:t>
      </w:r>
      <w:r w:rsidR="00DB4C16"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00DB4C16" w:rsidRPr="00225C2F">
        <w:rPr>
          <w:rFonts w:ascii="Times New Roman" w:eastAsia="宋体" w:hAnsi="Times New Roman" w:cs="Times New Roman"/>
          <w:color w:val="auto"/>
        </w:rPr>
        <w:t>进行应答</w:t>
      </w:r>
      <w:r w:rsidR="00DB4C16" w:rsidRPr="00225C2F">
        <w:rPr>
          <w:rFonts w:ascii="Times New Roman" w:eastAsia="宋体" w:hAnsi="Times New Roman" w:cs="Times New Roman" w:hint="eastAsia"/>
          <w:color w:val="auto"/>
        </w:rPr>
        <w:t>并提交</w:t>
      </w:r>
      <w:r w:rsidR="00DB4C16" w:rsidRPr="00225C2F">
        <w:rPr>
          <w:rFonts w:ascii="Times New Roman" w:eastAsia="宋体" w:hAnsi="Times New Roman" w:cs="Times New Roman"/>
          <w:color w:val="auto"/>
        </w:rPr>
        <w:t>。</w:t>
      </w:r>
    </w:p>
    <w:p w:rsidR="00DB4C16" w:rsidRPr="002D0419"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B4C16" w:rsidRPr="00A94D39" w:rsidRDefault="00DB4C16" w:rsidP="00DB4C16">
      <w:pPr>
        <w:pStyle w:val="Default"/>
        <w:spacing w:line="360" w:lineRule="auto"/>
        <w:ind w:firstLineChars="200" w:firstLine="446"/>
        <w:jc w:val="both"/>
        <w:rPr>
          <w:rFonts w:ascii="Times New Roman" w:eastAsia="宋体" w:hAnsi="Times New Roman" w:cs="Times New Roman"/>
          <w:color w:val="auto"/>
        </w:rPr>
      </w:pPr>
      <w:r w:rsidRPr="00A94D39">
        <w:rPr>
          <w:rFonts w:ascii="Times New Roman" w:eastAsia="宋体" w:hAnsi="Times New Roman" w:cs="Times New Roman"/>
          <w:color w:val="auto"/>
        </w:rPr>
        <w:t>（一）投标</w:t>
      </w:r>
      <w:r w:rsidRPr="00A94D39">
        <w:rPr>
          <w:rFonts w:ascii="Times New Roman" w:eastAsia="宋体" w:hAnsi="Times New Roman" w:cs="Times New Roman" w:hint="eastAsia"/>
          <w:color w:val="auto"/>
        </w:rPr>
        <w:t>截止</w:t>
      </w:r>
      <w:r w:rsidRPr="00A94D39">
        <w:rPr>
          <w:rFonts w:ascii="Times New Roman" w:eastAsia="宋体" w:hAnsi="Times New Roman" w:cs="Times New Roman"/>
          <w:color w:val="auto"/>
        </w:rPr>
        <w:t>时间：</w:t>
      </w:r>
      <w:r w:rsidR="00B9128E" w:rsidRPr="00A94D39">
        <w:rPr>
          <w:rFonts w:ascii="Times New Roman" w:eastAsia="宋体" w:hAnsi="Times New Roman" w:cs="Times New Roman"/>
          <w:color w:val="auto"/>
        </w:rPr>
        <w:t>2024</w:t>
      </w:r>
      <w:r w:rsidRPr="00A94D39">
        <w:rPr>
          <w:rFonts w:ascii="Times New Roman" w:eastAsia="宋体" w:hAnsi="Times New Roman" w:cs="Times New Roman"/>
          <w:color w:val="auto"/>
        </w:rPr>
        <w:t>年</w:t>
      </w:r>
      <w:r w:rsidR="00A94D39" w:rsidRPr="00A94D39">
        <w:rPr>
          <w:rFonts w:ascii="Times New Roman" w:eastAsia="宋体" w:hAnsi="Times New Roman" w:cs="Times New Roman" w:hint="eastAsia"/>
          <w:color w:val="auto"/>
        </w:rPr>
        <w:t>10</w:t>
      </w:r>
      <w:r w:rsidR="00A94D39" w:rsidRPr="00A94D39">
        <w:rPr>
          <w:rFonts w:ascii="Times New Roman" w:eastAsia="宋体" w:hAnsi="Times New Roman" w:cs="Times New Roman"/>
          <w:color w:val="auto"/>
        </w:rPr>
        <w:t>月</w:t>
      </w:r>
      <w:r w:rsidR="00A94D39" w:rsidRPr="00A94D39">
        <w:rPr>
          <w:rFonts w:ascii="Times New Roman" w:eastAsia="宋体" w:hAnsi="Times New Roman" w:cs="Times New Roman" w:hint="eastAsia"/>
          <w:color w:val="auto"/>
        </w:rPr>
        <w:t>10</w:t>
      </w:r>
      <w:r w:rsidR="00A94D39" w:rsidRPr="00A94D39">
        <w:rPr>
          <w:rFonts w:ascii="Times New Roman" w:eastAsia="宋体" w:hAnsi="Times New Roman" w:cs="Times New Roman"/>
          <w:color w:val="auto"/>
        </w:rPr>
        <w:t>日</w:t>
      </w:r>
      <w:r w:rsidR="00A94D39" w:rsidRPr="00A94D39">
        <w:rPr>
          <w:rFonts w:ascii="Times New Roman" w:eastAsia="宋体" w:hAnsi="Times New Roman" w:cs="Times New Roman" w:hint="eastAsia"/>
          <w:color w:val="auto"/>
        </w:rPr>
        <w:t>13</w:t>
      </w:r>
      <w:r w:rsidR="00A94D39" w:rsidRPr="00A94D39">
        <w:rPr>
          <w:rFonts w:ascii="Times New Roman" w:eastAsia="宋体" w:hAnsi="Times New Roman" w:cs="Times New Roman"/>
          <w:color w:val="auto"/>
        </w:rPr>
        <w:t>:</w:t>
      </w:r>
      <w:r w:rsidR="00A94D39" w:rsidRPr="00A94D39">
        <w:rPr>
          <w:rFonts w:ascii="Times New Roman" w:eastAsia="宋体" w:hAnsi="Times New Roman" w:cs="Times New Roman" w:hint="eastAsia"/>
          <w:color w:val="auto"/>
        </w:rPr>
        <w:t>0</w:t>
      </w:r>
      <w:r w:rsidR="00A94D39" w:rsidRPr="00A94D39">
        <w:rPr>
          <w:rFonts w:ascii="Times New Roman" w:eastAsia="宋体" w:hAnsi="Times New Roman" w:cs="Times New Roman"/>
          <w:color w:val="auto"/>
        </w:rPr>
        <w:t>0</w:t>
      </w:r>
      <w:r w:rsidRPr="00A94D39">
        <w:rPr>
          <w:rFonts w:ascii="Times New Roman" w:eastAsia="宋体" w:hAnsi="Times New Roman" w:cs="Times New Roman" w:hint="eastAsia"/>
          <w:color w:val="auto"/>
          <w:szCs w:val="21"/>
        </w:rPr>
        <w:t>。</w:t>
      </w:r>
      <w:r w:rsidRPr="00A94D39">
        <w:rPr>
          <w:rFonts w:ascii="Times New Roman" w:eastAsia="宋体" w:hAnsi="Times New Roman" w:cs="Times New Roman"/>
          <w:color w:val="auto"/>
        </w:rPr>
        <w:t>投标截止时间前</w:t>
      </w:r>
      <w:r w:rsidRPr="00A94D39">
        <w:rPr>
          <w:rFonts w:ascii="Times New Roman" w:eastAsia="宋体" w:hAnsi="Times New Roman" w:cs="Times New Roman" w:hint="eastAsia"/>
          <w:color w:val="auto"/>
        </w:rPr>
        <w:t>提交网上应答并上传加盖投标人电子签章的</w:t>
      </w:r>
      <w:r w:rsidR="00C476FB" w:rsidRPr="00A94D39">
        <w:rPr>
          <w:rFonts w:ascii="Times New Roman" w:eastAsia="宋体" w:hAnsi="Times New Roman" w:cs="Times New Roman" w:hint="eastAsia"/>
          <w:color w:val="auto"/>
        </w:rPr>
        <w:t>电子投标文件</w:t>
      </w:r>
      <w:r w:rsidRPr="00A94D39">
        <w:rPr>
          <w:rFonts w:ascii="Times New Roman" w:eastAsia="宋体" w:hAnsi="Times New Roman" w:cs="Times New Roman" w:hint="eastAsia"/>
          <w:color w:val="auto"/>
        </w:rPr>
        <w:t>（</w:t>
      </w:r>
      <w:r w:rsidR="00707DB6" w:rsidRPr="00A94D39">
        <w:rPr>
          <w:rFonts w:ascii="Times New Roman" w:eastAsia="宋体" w:hAnsi="Times New Roman" w:cs="Times New Roman" w:hint="eastAsia"/>
          <w:color w:val="auto"/>
        </w:rPr>
        <w:t>以通过天津公共资源电子签章客户端正确读取签章信息为准</w:t>
      </w:r>
      <w:r w:rsidRPr="00A94D39">
        <w:rPr>
          <w:rFonts w:ascii="Times New Roman" w:eastAsia="宋体" w:hAnsi="Times New Roman" w:cs="Times New Roman" w:hint="eastAsia"/>
          <w:color w:val="auto"/>
        </w:rPr>
        <w:t>）</w:t>
      </w:r>
      <w:r w:rsidRPr="00A94D39">
        <w:rPr>
          <w:rFonts w:ascii="Times New Roman" w:eastAsia="宋体" w:hAnsi="Times New Roman" w:cs="Times New Roman"/>
          <w:color w:val="auto"/>
        </w:rPr>
        <w:t>方为有效投标。</w:t>
      </w:r>
    </w:p>
    <w:p w:rsidR="00DB4C16" w:rsidRPr="00A94D39" w:rsidRDefault="00DB4C16" w:rsidP="00DB4C16">
      <w:pPr>
        <w:pStyle w:val="Default"/>
        <w:spacing w:line="360" w:lineRule="auto"/>
        <w:ind w:firstLineChars="200" w:firstLine="446"/>
        <w:jc w:val="both"/>
        <w:rPr>
          <w:rFonts w:ascii="Times New Roman" w:eastAsia="宋体" w:hAnsi="Times New Roman" w:cs="Times New Roman"/>
          <w:color w:val="auto"/>
        </w:rPr>
      </w:pPr>
      <w:r w:rsidRPr="00A94D39">
        <w:rPr>
          <w:rFonts w:ascii="Times New Roman" w:eastAsia="宋体" w:hAnsi="Times New Roman" w:cs="Times New Roman"/>
          <w:color w:val="auto"/>
        </w:rPr>
        <w:t>（二）投标</w:t>
      </w:r>
      <w:r w:rsidRPr="00A94D39">
        <w:rPr>
          <w:rFonts w:ascii="Times New Roman" w:eastAsia="宋体" w:hAnsi="Times New Roman" w:cs="Times New Roman" w:hint="eastAsia"/>
          <w:color w:val="auto"/>
        </w:rPr>
        <w:t>方式</w:t>
      </w:r>
      <w:r w:rsidRPr="00A94D39">
        <w:rPr>
          <w:rFonts w:ascii="Times New Roman" w:eastAsia="宋体" w:hAnsi="Times New Roman" w:cs="Times New Roman"/>
          <w:color w:val="auto"/>
        </w:rPr>
        <w:t>：本项目投标采用网上电子投标方式，投标人须于投标截止时间前使用</w:t>
      </w:r>
      <w:r w:rsidR="00FD5956" w:rsidRPr="00A94D39">
        <w:rPr>
          <w:rFonts w:ascii="Times New Roman" w:eastAsia="宋体" w:hAnsi="Times New Roman" w:cs="Times New Roman"/>
          <w:color w:val="auto"/>
        </w:rPr>
        <w:t>天津数字认证有限公司</w:t>
      </w:r>
      <w:r w:rsidR="006E651E" w:rsidRPr="00A94D39">
        <w:rPr>
          <w:rFonts w:ascii="Times New Roman" w:eastAsia="宋体" w:hAnsi="Times New Roman" w:cs="Times New Roman"/>
          <w:color w:val="auto"/>
        </w:rPr>
        <w:t>发出的</w:t>
      </w:r>
      <w:r w:rsidR="006E651E" w:rsidRPr="00A94D39">
        <w:rPr>
          <w:rFonts w:ascii="Times New Roman" w:eastAsia="宋体" w:hAnsi="Times New Roman" w:cs="Times New Roman"/>
          <w:color w:val="auto"/>
        </w:rPr>
        <w:t>CA</w:t>
      </w:r>
      <w:r w:rsidR="006E651E" w:rsidRPr="00A94D39">
        <w:rPr>
          <w:rFonts w:ascii="Times New Roman" w:eastAsia="宋体" w:hAnsi="Times New Roman" w:cs="Times New Roman"/>
          <w:color w:val="auto"/>
        </w:rPr>
        <w:t>数字证书（</w:t>
      </w:r>
      <w:r w:rsidR="00D14A9D" w:rsidRPr="00A94D39">
        <w:rPr>
          <w:rFonts w:ascii="Times New Roman" w:eastAsia="宋体" w:hAnsi="Times New Roman" w:cs="Times New Roman"/>
          <w:color w:val="auto"/>
        </w:rPr>
        <w:t>原天津市电子认证中心发出尚在有效期内的</w:t>
      </w:r>
      <w:r w:rsidR="00D14A9D" w:rsidRPr="00A94D39">
        <w:rPr>
          <w:rFonts w:ascii="Times New Roman" w:eastAsia="宋体" w:hAnsi="Times New Roman" w:cs="Times New Roman"/>
          <w:color w:val="auto"/>
        </w:rPr>
        <w:t>CA</w:t>
      </w:r>
      <w:r w:rsidR="00D14A9D" w:rsidRPr="00A94D39">
        <w:rPr>
          <w:rFonts w:ascii="Times New Roman" w:eastAsia="宋体" w:hAnsi="Times New Roman" w:cs="Times New Roman"/>
          <w:color w:val="auto"/>
        </w:rPr>
        <w:t>数字证书仍可使用</w:t>
      </w:r>
      <w:r w:rsidR="006E651E" w:rsidRPr="00A94D39">
        <w:rPr>
          <w:rFonts w:ascii="Times New Roman" w:eastAsia="宋体" w:hAnsi="Times New Roman" w:cs="Times New Roman"/>
          <w:color w:val="auto"/>
        </w:rPr>
        <w:t>）</w:t>
      </w:r>
      <w:r w:rsidR="009C602F" w:rsidRPr="00A94D39">
        <w:rPr>
          <w:rFonts w:ascii="Times New Roman" w:eastAsia="宋体" w:hAnsi="Times New Roman" w:cs="Times New Roman"/>
          <w:color w:val="auto"/>
        </w:rPr>
        <w:t>登录</w:t>
      </w:r>
      <w:r w:rsidRPr="00A94D39">
        <w:rPr>
          <w:rFonts w:ascii="Times New Roman" w:eastAsia="宋体" w:hAnsi="Times New Roman" w:cs="Times New Roman" w:hint="eastAsia"/>
          <w:color w:val="auto"/>
        </w:rPr>
        <w:t>天津市政府采购中心网（网址：</w:t>
      </w:r>
      <w:r w:rsidRPr="00A94D39">
        <w:rPr>
          <w:rFonts w:ascii="Times New Roman" w:eastAsia="宋体" w:hAnsi="Times New Roman" w:cs="Times New Roman" w:hint="eastAsia"/>
          <w:color w:val="auto"/>
        </w:rPr>
        <w:t>http://tjgpc.zwfwb.tj.gov.cn</w:t>
      </w:r>
      <w:r w:rsidRPr="00A94D39">
        <w:rPr>
          <w:rFonts w:ascii="Times New Roman" w:eastAsia="宋体" w:hAnsi="Times New Roman" w:cs="Times New Roman" w:hint="eastAsia"/>
          <w:color w:val="auto"/>
        </w:rPr>
        <w:t>）</w:t>
      </w:r>
      <w:r w:rsidRPr="00A94D39">
        <w:rPr>
          <w:rFonts w:ascii="Times New Roman" w:eastAsia="宋体" w:hAnsi="Times New Roman" w:cs="Times New Roman" w:hint="eastAsia"/>
          <w:color w:val="auto"/>
        </w:rPr>
        <w:t>-</w:t>
      </w:r>
      <w:proofErr w:type="gramStart"/>
      <w:r w:rsidR="00F01A41" w:rsidRPr="00A94D39">
        <w:rPr>
          <w:rFonts w:ascii="Times New Roman" w:eastAsia="宋体" w:hAnsi="Times New Roman" w:cs="Times New Roman" w:hint="eastAsia"/>
          <w:color w:val="auto"/>
        </w:rPr>
        <w:t>”</w:t>
      </w:r>
      <w:proofErr w:type="gramEnd"/>
      <w:r w:rsidR="00F01A41" w:rsidRPr="00A94D39">
        <w:rPr>
          <w:rFonts w:ascii="Times New Roman" w:eastAsia="宋体" w:hAnsi="Times New Roman" w:cs="Times New Roman" w:hint="eastAsia"/>
          <w:color w:val="auto"/>
        </w:rPr>
        <w:t>网上招投标</w:t>
      </w:r>
      <w:proofErr w:type="gramStart"/>
      <w:r w:rsidR="00F01A41" w:rsidRPr="00A94D39">
        <w:rPr>
          <w:rFonts w:ascii="Times New Roman" w:eastAsia="宋体" w:hAnsi="Times New Roman" w:cs="Times New Roman" w:hint="eastAsia"/>
          <w:color w:val="auto"/>
        </w:rPr>
        <w:t>”</w:t>
      </w:r>
      <w:proofErr w:type="gramEnd"/>
      <w:r w:rsidR="00F01A41" w:rsidRPr="00A94D39">
        <w:rPr>
          <w:rFonts w:ascii="Times New Roman" w:eastAsia="宋体" w:hAnsi="Times New Roman" w:cs="Times New Roman" w:hint="eastAsia"/>
          <w:color w:val="auto"/>
        </w:rPr>
        <w:t>-</w:t>
      </w:r>
      <w:r w:rsidR="00F01A41" w:rsidRPr="00A94D39">
        <w:rPr>
          <w:rFonts w:ascii="Times New Roman" w:eastAsia="宋体" w:hAnsi="Times New Roman" w:cs="Times New Roman" w:hint="eastAsia"/>
          <w:color w:val="auto"/>
        </w:rPr>
        <w:t>“供应商登录”</w:t>
      </w:r>
      <w:r w:rsidR="00F01A41" w:rsidRPr="00A94D39">
        <w:rPr>
          <w:rFonts w:ascii="Times New Roman" w:eastAsia="宋体" w:hAnsi="Times New Roman" w:cs="Times New Roman" w:hint="eastAsia"/>
          <w:color w:val="auto"/>
        </w:rPr>
        <w:t>-</w:t>
      </w:r>
      <w:r w:rsidR="00F01A41" w:rsidRPr="00A94D39">
        <w:rPr>
          <w:rFonts w:ascii="Times New Roman" w:eastAsia="宋体" w:hAnsi="Times New Roman" w:cs="Times New Roman" w:hint="eastAsia"/>
          <w:color w:val="auto"/>
        </w:rPr>
        <w:t>“市级集采机构入口”</w:t>
      </w:r>
      <w:r w:rsidRPr="00A94D39">
        <w:rPr>
          <w:rFonts w:ascii="Times New Roman" w:eastAsia="宋体" w:hAnsi="Times New Roman" w:cs="Times New Roman" w:hint="eastAsia"/>
          <w:color w:val="auto"/>
        </w:rPr>
        <w:t>提交网上应答并上传加盖投标人电子签章的</w:t>
      </w:r>
      <w:r w:rsidR="00C476FB" w:rsidRPr="00A94D39">
        <w:rPr>
          <w:rFonts w:ascii="Times New Roman" w:eastAsia="宋体" w:hAnsi="Times New Roman" w:cs="Times New Roman" w:hint="eastAsia"/>
          <w:color w:val="auto"/>
        </w:rPr>
        <w:t>电子投标文件</w:t>
      </w:r>
      <w:r w:rsidRPr="00A94D39">
        <w:rPr>
          <w:rFonts w:ascii="Times New Roman" w:eastAsia="宋体" w:hAnsi="Times New Roman" w:cs="Times New Roman" w:hint="eastAsia"/>
          <w:color w:val="auto"/>
        </w:rPr>
        <w:t>（</w:t>
      </w:r>
      <w:r w:rsidR="00707DB6" w:rsidRPr="00A94D39">
        <w:rPr>
          <w:rFonts w:ascii="Times New Roman" w:eastAsia="宋体" w:hAnsi="Times New Roman" w:cs="Times New Roman" w:hint="eastAsia"/>
          <w:color w:val="auto"/>
        </w:rPr>
        <w:t>以通过天津公共资源电子签章客户端正确读取签章信息为准</w:t>
      </w:r>
      <w:r w:rsidRPr="00A94D39">
        <w:rPr>
          <w:rFonts w:ascii="Times New Roman" w:eastAsia="宋体" w:hAnsi="Times New Roman" w:cs="Times New Roman" w:hint="eastAsia"/>
          <w:color w:val="auto"/>
        </w:rPr>
        <w:t>）。</w:t>
      </w:r>
    </w:p>
    <w:p w:rsidR="00DB4C16" w:rsidRPr="00A94D39" w:rsidRDefault="00DB4C16" w:rsidP="00DB4C16">
      <w:pPr>
        <w:pStyle w:val="Default"/>
        <w:spacing w:line="360" w:lineRule="auto"/>
        <w:ind w:firstLineChars="200" w:firstLine="446"/>
        <w:jc w:val="both"/>
        <w:rPr>
          <w:rFonts w:ascii="Times New Roman" w:eastAsia="宋体" w:hAnsi="Times New Roman" w:cs="Times New Roman"/>
          <w:color w:val="auto"/>
        </w:rPr>
      </w:pPr>
      <w:r w:rsidRPr="00A94D39">
        <w:rPr>
          <w:rFonts w:ascii="Times New Roman" w:eastAsia="宋体" w:hAnsi="Times New Roman" w:cs="Times New Roman" w:hint="eastAsia"/>
          <w:color w:val="auto"/>
        </w:rPr>
        <w:t>九</w:t>
      </w:r>
      <w:r w:rsidRPr="00A94D39">
        <w:rPr>
          <w:rFonts w:ascii="Times New Roman" w:eastAsia="宋体" w:hAnsi="Times New Roman" w:cs="Times New Roman"/>
          <w:color w:val="auto"/>
        </w:rPr>
        <w:t>、开标时间及方式</w:t>
      </w:r>
    </w:p>
    <w:p w:rsidR="00DB4C16" w:rsidRPr="00A94D39" w:rsidRDefault="00DB4C16" w:rsidP="00DB4C16">
      <w:pPr>
        <w:pStyle w:val="Default"/>
        <w:spacing w:line="360" w:lineRule="auto"/>
        <w:ind w:firstLineChars="200" w:firstLine="446"/>
        <w:jc w:val="both"/>
        <w:rPr>
          <w:rFonts w:ascii="Times New Roman" w:eastAsia="宋体" w:hAnsi="Times New Roman" w:cs="Times New Roman"/>
          <w:color w:val="auto"/>
        </w:rPr>
      </w:pPr>
      <w:r w:rsidRPr="00A94D39">
        <w:rPr>
          <w:rFonts w:ascii="Times New Roman" w:eastAsia="宋体" w:hAnsi="Times New Roman" w:cs="Times New Roman"/>
          <w:color w:val="auto"/>
        </w:rPr>
        <w:t>（一）开标解密时间：</w:t>
      </w:r>
      <w:r w:rsidR="00B9128E" w:rsidRPr="00A94D39">
        <w:rPr>
          <w:rFonts w:ascii="Times New Roman" w:eastAsia="宋体" w:hAnsi="Times New Roman" w:cs="Times New Roman"/>
          <w:color w:val="auto"/>
        </w:rPr>
        <w:t>2024</w:t>
      </w:r>
      <w:r w:rsidRPr="00A94D39">
        <w:rPr>
          <w:rFonts w:ascii="Times New Roman" w:eastAsia="宋体" w:hAnsi="Times New Roman" w:cs="Times New Roman"/>
          <w:color w:val="auto"/>
        </w:rPr>
        <w:t>年</w:t>
      </w:r>
      <w:r w:rsidR="00A94D39" w:rsidRPr="00A94D39">
        <w:rPr>
          <w:rFonts w:ascii="Times New Roman" w:eastAsia="宋体" w:hAnsi="Times New Roman" w:cs="Times New Roman" w:hint="eastAsia"/>
          <w:color w:val="auto"/>
        </w:rPr>
        <w:t>10</w:t>
      </w:r>
      <w:r w:rsidR="00A94D39" w:rsidRPr="00A94D39">
        <w:rPr>
          <w:rFonts w:ascii="Times New Roman" w:eastAsia="宋体" w:hAnsi="Times New Roman" w:cs="Times New Roman"/>
          <w:color w:val="auto"/>
        </w:rPr>
        <w:t>月</w:t>
      </w:r>
      <w:r w:rsidR="00A94D39" w:rsidRPr="00A94D39">
        <w:rPr>
          <w:rFonts w:ascii="Times New Roman" w:eastAsia="宋体" w:hAnsi="Times New Roman" w:cs="Times New Roman" w:hint="eastAsia"/>
          <w:color w:val="auto"/>
        </w:rPr>
        <w:t>10</w:t>
      </w:r>
      <w:r w:rsidR="00A94D39" w:rsidRPr="00A94D39">
        <w:rPr>
          <w:rFonts w:ascii="Times New Roman" w:eastAsia="宋体" w:hAnsi="Times New Roman" w:cs="Times New Roman"/>
          <w:color w:val="auto"/>
        </w:rPr>
        <w:t>日</w:t>
      </w:r>
      <w:r w:rsidR="00A94D39" w:rsidRPr="00A94D39">
        <w:rPr>
          <w:rFonts w:ascii="Times New Roman" w:eastAsia="宋体" w:hAnsi="Times New Roman" w:cs="Times New Roman" w:hint="eastAsia"/>
          <w:color w:val="auto"/>
        </w:rPr>
        <w:t>13</w:t>
      </w:r>
      <w:r w:rsidR="00A94D39" w:rsidRPr="00A94D39">
        <w:rPr>
          <w:rFonts w:ascii="Times New Roman" w:eastAsia="宋体" w:hAnsi="Times New Roman" w:cs="Times New Roman"/>
          <w:color w:val="auto"/>
        </w:rPr>
        <w:t>:</w:t>
      </w:r>
      <w:r w:rsidR="00A94D39" w:rsidRPr="00A94D39">
        <w:rPr>
          <w:rFonts w:ascii="Times New Roman" w:eastAsia="宋体" w:hAnsi="Times New Roman" w:cs="Times New Roman" w:hint="eastAsia"/>
          <w:color w:val="auto"/>
        </w:rPr>
        <w:t>0</w:t>
      </w:r>
      <w:r w:rsidR="00A94D39" w:rsidRPr="00A94D39">
        <w:rPr>
          <w:rFonts w:ascii="Times New Roman" w:eastAsia="宋体" w:hAnsi="Times New Roman" w:cs="Times New Roman"/>
          <w:color w:val="auto"/>
        </w:rPr>
        <w:t>0</w:t>
      </w:r>
      <w:r w:rsidRPr="00A94D39">
        <w:rPr>
          <w:rFonts w:ascii="Times New Roman" w:eastAsia="宋体" w:hAnsi="Times New Roman" w:cs="Times New Roman"/>
          <w:color w:val="auto"/>
        </w:rPr>
        <w:t>至</w:t>
      </w:r>
      <w:r w:rsidR="00A94D39" w:rsidRPr="00A94D39">
        <w:rPr>
          <w:rFonts w:ascii="Times New Roman" w:eastAsia="宋体" w:hAnsi="Times New Roman" w:cs="Times New Roman" w:hint="eastAsia"/>
          <w:color w:val="auto"/>
        </w:rPr>
        <w:t>14</w:t>
      </w:r>
      <w:r w:rsidRPr="00A94D39">
        <w:rPr>
          <w:rFonts w:ascii="Times New Roman" w:eastAsia="宋体" w:hAnsi="Times New Roman" w:cs="Times New Roman"/>
          <w:color w:val="auto"/>
        </w:rPr>
        <w:t>:</w:t>
      </w:r>
      <w:r w:rsidR="00A94D39" w:rsidRPr="00A94D39">
        <w:rPr>
          <w:rFonts w:ascii="Times New Roman" w:eastAsia="宋体" w:hAnsi="Times New Roman" w:cs="Times New Roman" w:hint="eastAsia"/>
          <w:color w:val="auto"/>
        </w:rPr>
        <w:t>0</w:t>
      </w:r>
      <w:r w:rsidRPr="00A94D39">
        <w:rPr>
          <w:rFonts w:ascii="Times New Roman" w:eastAsia="宋体" w:hAnsi="Times New Roman" w:cs="Times New Roman" w:hint="eastAsia"/>
          <w:color w:val="auto"/>
        </w:rPr>
        <w:t>0</w:t>
      </w:r>
      <w:r w:rsidRPr="00A94D39">
        <w:rPr>
          <w:rFonts w:ascii="Times New Roman" w:eastAsia="宋体" w:hAnsi="Times New Roman" w:cs="Times New Roman"/>
          <w:color w:val="auto"/>
        </w:rPr>
        <w:t>完成开标解密的投标为有效投标。</w:t>
      </w:r>
    </w:p>
    <w:p w:rsidR="00DB4C16" w:rsidRPr="00A94D39" w:rsidRDefault="00DB4C16" w:rsidP="00DB4C16">
      <w:pPr>
        <w:pStyle w:val="Default"/>
        <w:spacing w:line="360" w:lineRule="auto"/>
        <w:ind w:firstLineChars="200" w:firstLine="446"/>
        <w:jc w:val="both"/>
        <w:rPr>
          <w:rFonts w:ascii="Times New Roman" w:eastAsia="宋体" w:hAnsi="Times New Roman" w:cs="Times New Roman"/>
          <w:color w:val="auto"/>
        </w:rPr>
      </w:pPr>
      <w:r w:rsidRPr="00A94D39">
        <w:rPr>
          <w:rFonts w:ascii="Times New Roman" w:eastAsia="宋体" w:hAnsi="Times New Roman" w:cs="Times New Roman"/>
          <w:color w:val="auto"/>
        </w:rPr>
        <w:t>（二）开标</w:t>
      </w:r>
      <w:r w:rsidRPr="00A94D39">
        <w:rPr>
          <w:rFonts w:ascii="Times New Roman" w:eastAsia="宋体" w:hAnsi="Times New Roman" w:cs="Times New Roman" w:hint="eastAsia"/>
          <w:color w:val="auto"/>
        </w:rPr>
        <w:t>解密方式</w:t>
      </w:r>
      <w:r w:rsidRPr="00A94D39">
        <w:rPr>
          <w:rFonts w:ascii="Times New Roman" w:eastAsia="宋体" w:hAnsi="Times New Roman" w:cs="Times New Roman"/>
          <w:color w:val="auto"/>
        </w:rPr>
        <w:t>：本项目采用网上开标方式，投标人须于</w:t>
      </w:r>
      <w:r w:rsidRPr="00A94D39">
        <w:rPr>
          <w:rFonts w:ascii="Times New Roman" w:eastAsia="宋体" w:hAnsi="Times New Roman" w:cs="Times New Roman" w:hint="eastAsia"/>
          <w:color w:val="auto"/>
        </w:rPr>
        <w:t>规定时间</w:t>
      </w:r>
      <w:r w:rsidRPr="00A94D39">
        <w:rPr>
          <w:rFonts w:ascii="Times New Roman" w:eastAsia="宋体" w:hAnsi="Times New Roman" w:cs="Times New Roman"/>
          <w:color w:val="auto"/>
        </w:rPr>
        <w:t>内使用</w:t>
      </w:r>
      <w:r w:rsidR="00FD5956" w:rsidRPr="00A94D39">
        <w:rPr>
          <w:rFonts w:ascii="Times New Roman" w:eastAsia="宋体" w:hAnsi="Times New Roman" w:cs="Times New Roman"/>
          <w:color w:val="auto"/>
        </w:rPr>
        <w:t>天津数字认证有限公司</w:t>
      </w:r>
      <w:r w:rsidR="006E651E" w:rsidRPr="00A94D39">
        <w:rPr>
          <w:rFonts w:ascii="Times New Roman" w:eastAsia="宋体" w:hAnsi="Times New Roman" w:cs="Times New Roman"/>
          <w:color w:val="auto"/>
        </w:rPr>
        <w:t>发出的</w:t>
      </w:r>
      <w:r w:rsidR="006E651E" w:rsidRPr="00A94D39">
        <w:rPr>
          <w:rFonts w:ascii="Times New Roman" w:eastAsia="宋体" w:hAnsi="Times New Roman" w:cs="Times New Roman"/>
          <w:color w:val="auto"/>
        </w:rPr>
        <w:t>CA</w:t>
      </w:r>
      <w:r w:rsidR="006E651E" w:rsidRPr="00A94D39">
        <w:rPr>
          <w:rFonts w:ascii="Times New Roman" w:eastAsia="宋体" w:hAnsi="Times New Roman" w:cs="Times New Roman"/>
          <w:color w:val="auto"/>
        </w:rPr>
        <w:t>数字证书（</w:t>
      </w:r>
      <w:r w:rsidR="00D14A9D" w:rsidRPr="00A94D39">
        <w:rPr>
          <w:rFonts w:ascii="Times New Roman" w:eastAsia="宋体" w:hAnsi="Times New Roman" w:cs="Times New Roman"/>
          <w:color w:val="auto"/>
        </w:rPr>
        <w:t>原天津市电子认证中心发出尚在有效期内的</w:t>
      </w:r>
      <w:r w:rsidR="00D14A9D" w:rsidRPr="00A94D39">
        <w:rPr>
          <w:rFonts w:ascii="Times New Roman" w:eastAsia="宋体" w:hAnsi="Times New Roman" w:cs="Times New Roman"/>
          <w:color w:val="auto"/>
        </w:rPr>
        <w:t>CA</w:t>
      </w:r>
      <w:r w:rsidR="00D14A9D" w:rsidRPr="00A94D39">
        <w:rPr>
          <w:rFonts w:ascii="Times New Roman" w:eastAsia="宋体" w:hAnsi="Times New Roman" w:cs="Times New Roman"/>
          <w:color w:val="auto"/>
        </w:rPr>
        <w:t>数字证书仍可使用</w:t>
      </w:r>
      <w:r w:rsidR="006E651E" w:rsidRPr="00A94D39">
        <w:rPr>
          <w:rFonts w:ascii="Times New Roman" w:eastAsia="宋体" w:hAnsi="Times New Roman" w:cs="Times New Roman"/>
          <w:color w:val="auto"/>
        </w:rPr>
        <w:t>）</w:t>
      </w:r>
      <w:r w:rsidR="009C602F" w:rsidRPr="00A94D39">
        <w:rPr>
          <w:rFonts w:ascii="Times New Roman" w:eastAsia="宋体" w:hAnsi="Times New Roman" w:cs="Times New Roman" w:hint="eastAsia"/>
          <w:color w:val="auto"/>
        </w:rPr>
        <w:t>登录</w:t>
      </w:r>
      <w:r w:rsidRPr="00A94D39">
        <w:rPr>
          <w:rFonts w:ascii="Times New Roman" w:eastAsia="宋体" w:hAnsi="Times New Roman" w:cs="Times New Roman" w:hint="eastAsia"/>
          <w:color w:val="auto"/>
        </w:rPr>
        <w:t>天津市政府采购中心网（网址：</w:t>
      </w:r>
      <w:r w:rsidRPr="00A94D39">
        <w:rPr>
          <w:rFonts w:ascii="Times New Roman" w:eastAsia="宋体" w:hAnsi="Times New Roman" w:cs="Times New Roman" w:hint="eastAsia"/>
          <w:color w:val="auto"/>
        </w:rPr>
        <w:t>http://tjgpc.zwfwb.tj.gov.cn</w:t>
      </w:r>
      <w:r w:rsidRPr="00A94D39">
        <w:rPr>
          <w:rFonts w:ascii="Times New Roman" w:eastAsia="宋体" w:hAnsi="Times New Roman" w:cs="Times New Roman" w:hint="eastAsia"/>
          <w:color w:val="auto"/>
        </w:rPr>
        <w:t>）</w:t>
      </w:r>
      <w:r w:rsidRPr="00A94D39">
        <w:rPr>
          <w:rFonts w:ascii="Times New Roman" w:eastAsia="宋体" w:hAnsi="Times New Roman" w:cs="Times New Roman" w:hint="eastAsia"/>
          <w:color w:val="auto"/>
        </w:rPr>
        <w:t>-</w:t>
      </w:r>
      <w:proofErr w:type="gramStart"/>
      <w:r w:rsidR="00F01A41" w:rsidRPr="00A94D39">
        <w:rPr>
          <w:rFonts w:ascii="Times New Roman" w:eastAsia="宋体" w:hAnsi="Times New Roman" w:cs="Times New Roman" w:hint="eastAsia"/>
          <w:color w:val="auto"/>
        </w:rPr>
        <w:t>”</w:t>
      </w:r>
      <w:proofErr w:type="gramEnd"/>
      <w:r w:rsidR="00F01A41" w:rsidRPr="00A94D39">
        <w:rPr>
          <w:rFonts w:ascii="Times New Roman" w:eastAsia="宋体" w:hAnsi="Times New Roman" w:cs="Times New Roman" w:hint="eastAsia"/>
          <w:color w:val="auto"/>
        </w:rPr>
        <w:t>网上招投标</w:t>
      </w:r>
      <w:proofErr w:type="gramStart"/>
      <w:r w:rsidR="00F01A41" w:rsidRPr="00A94D39">
        <w:rPr>
          <w:rFonts w:ascii="Times New Roman" w:eastAsia="宋体" w:hAnsi="Times New Roman" w:cs="Times New Roman" w:hint="eastAsia"/>
          <w:color w:val="auto"/>
        </w:rPr>
        <w:t>”</w:t>
      </w:r>
      <w:proofErr w:type="gramEnd"/>
      <w:r w:rsidR="00F01A41" w:rsidRPr="00A94D39">
        <w:rPr>
          <w:rFonts w:ascii="Times New Roman" w:eastAsia="宋体" w:hAnsi="Times New Roman" w:cs="Times New Roman" w:hint="eastAsia"/>
          <w:color w:val="auto"/>
        </w:rPr>
        <w:t>-</w:t>
      </w:r>
      <w:r w:rsidR="00F01A41" w:rsidRPr="00A94D39">
        <w:rPr>
          <w:rFonts w:ascii="Times New Roman" w:eastAsia="宋体" w:hAnsi="Times New Roman" w:cs="Times New Roman" w:hint="eastAsia"/>
          <w:color w:val="auto"/>
        </w:rPr>
        <w:t>“供应商登录”</w:t>
      </w:r>
      <w:r w:rsidR="00F01A41" w:rsidRPr="00A94D39">
        <w:rPr>
          <w:rFonts w:ascii="Times New Roman" w:eastAsia="宋体" w:hAnsi="Times New Roman" w:cs="Times New Roman" w:hint="eastAsia"/>
          <w:color w:val="auto"/>
        </w:rPr>
        <w:t>-</w:t>
      </w:r>
      <w:r w:rsidR="00F01A41" w:rsidRPr="00A94D39">
        <w:rPr>
          <w:rFonts w:ascii="Times New Roman" w:eastAsia="宋体" w:hAnsi="Times New Roman" w:cs="Times New Roman" w:hint="eastAsia"/>
          <w:color w:val="auto"/>
        </w:rPr>
        <w:t>“市级集采机构入口”</w:t>
      </w:r>
      <w:r w:rsidRPr="00A94D39">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A94D39">
        <w:rPr>
          <w:rFonts w:ascii="Times New Roman" w:eastAsia="宋体" w:hAnsi="Times New Roman" w:cs="Times New Roman"/>
          <w:color w:val="auto"/>
        </w:rPr>
        <w:t>（三）网上开标公示时间：</w:t>
      </w:r>
      <w:r w:rsidR="00B9128E" w:rsidRPr="00A94D39">
        <w:rPr>
          <w:rFonts w:ascii="Times New Roman" w:eastAsia="宋体" w:hAnsi="Times New Roman" w:cs="Times New Roman"/>
          <w:color w:val="auto"/>
        </w:rPr>
        <w:t>2024</w:t>
      </w:r>
      <w:r w:rsidRPr="00A94D39">
        <w:rPr>
          <w:rFonts w:ascii="Times New Roman" w:eastAsia="宋体" w:hAnsi="Times New Roman" w:cs="Times New Roman"/>
          <w:color w:val="auto"/>
        </w:rPr>
        <w:t>年</w:t>
      </w:r>
      <w:r w:rsidR="00A94D39" w:rsidRPr="00A94D39">
        <w:rPr>
          <w:rFonts w:ascii="Times New Roman" w:eastAsia="宋体" w:hAnsi="Times New Roman" w:cs="Times New Roman" w:hint="eastAsia"/>
          <w:color w:val="auto"/>
        </w:rPr>
        <w:t>10</w:t>
      </w:r>
      <w:r w:rsidR="00A94D39" w:rsidRPr="00A94D39">
        <w:rPr>
          <w:rFonts w:ascii="Times New Roman" w:eastAsia="宋体" w:hAnsi="Times New Roman" w:cs="Times New Roman"/>
          <w:color w:val="auto"/>
        </w:rPr>
        <w:t>月</w:t>
      </w:r>
      <w:r w:rsidR="00A94D39" w:rsidRPr="00A94D39">
        <w:rPr>
          <w:rFonts w:ascii="Times New Roman" w:eastAsia="宋体" w:hAnsi="Times New Roman" w:cs="Times New Roman" w:hint="eastAsia"/>
          <w:color w:val="auto"/>
        </w:rPr>
        <w:t>10</w:t>
      </w:r>
      <w:r w:rsidR="00A94D39" w:rsidRPr="00A94D39">
        <w:rPr>
          <w:rFonts w:ascii="Times New Roman" w:eastAsia="宋体" w:hAnsi="Times New Roman" w:cs="Times New Roman"/>
          <w:color w:val="auto"/>
        </w:rPr>
        <w:t>日</w:t>
      </w:r>
      <w:r w:rsidR="00A94D39" w:rsidRPr="00A94D39">
        <w:rPr>
          <w:rFonts w:ascii="Times New Roman" w:eastAsia="宋体" w:hAnsi="Times New Roman" w:cs="Times New Roman" w:hint="eastAsia"/>
          <w:color w:val="auto"/>
        </w:rPr>
        <w:t>1</w:t>
      </w:r>
      <w:r w:rsidR="00F52CF3">
        <w:rPr>
          <w:rFonts w:ascii="Times New Roman" w:eastAsia="宋体" w:hAnsi="Times New Roman" w:cs="Times New Roman" w:hint="eastAsia"/>
          <w:color w:val="auto"/>
        </w:rPr>
        <w:t>4</w:t>
      </w:r>
      <w:bookmarkStart w:id="4" w:name="_GoBack"/>
      <w:bookmarkEnd w:id="4"/>
      <w:r w:rsidR="00A94D39" w:rsidRPr="00A94D39">
        <w:rPr>
          <w:rFonts w:ascii="Times New Roman" w:eastAsia="宋体" w:hAnsi="Times New Roman" w:cs="Times New Roman"/>
          <w:color w:val="auto"/>
        </w:rPr>
        <w:t>:</w:t>
      </w:r>
      <w:r w:rsidR="00A94D39" w:rsidRPr="00A94D39">
        <w:rPr>
          <w:rFonts w:ascii="Times New Roman" w:eastAsia="宋体" w:hAnsi="Times New Roman" w:cs="Times New Roman" w:hint="eastAsia"/>
          <w:color w:val="auto"/>
        </w:rPr>
        <w:t>0</w:t>
      </w:r>
      <w:r w:rsidR="00A94D39" w:rsidRPr="00A94D39">
        <w:rPr>
          <w:rFonts w:ascii="Times New Roman" w:eastAsia="宋体" w:hAnsi="Times New Roman" w:cs="Times New Roman"/>
          <w:color w:val="auto"/>
        </w:rPr>
        <w:t>0</w:t>
      </w:r>
      <w:r w:rsidRPr="00A94D39">
        <w:rPr>
          <w:rFonts w:ascii="Times New Roman" w:eastAsia="宋体" w:hAnsi="Times New Roman" w:cs="Times New Roman"/>
          <w:color w:val="auto"/>
        </w:rPr>
        <w:t>至</w:t>
      </w:r>
      <w:r w:rsidRPr="00A94D39">
        <w:rPr>
          <w:rFonts w:ascii="Times New Roman" w:eastAsia="宋体" w:hAnsi="Times New Roman" w:cs="Times New Roman"/>
          <w:color w:val="auto"/>
        </w:rPr>
        <w:t>1</w:t>
      </w:r>
      <w:r w:rsidR="00A94D39" w:rsidRPr="00A94D39">
        <w:rPr>
          <w:rFonts w:ascii="Times New Roman" w:eastAsia="宋体" w:hAnsi="Times New Roman" w:cs="Times New Roman" w:hint="eastAsia"/>
          <w:color w:val="auto"/>
        </w:rPr>
        <w:t>7</w:t>
      </w:r>
      <w:r w:rsidRPr="00A94D39">
        <w:rPr>
          <w:rFonts w:ascii="Times New Roman" w:eastAsia="宋体" w:hAnsi="Times New Roman" w:cs="Times New Roman"/>
          <w:color w:val="auto"/>
        </w:rPr>
        <w:t>:00</w:t>
      </w:r>
      <w:r w:rsidRPr="00A94D39">
        <w:rPr>
          <w:rFonts w:ascii="Times New Roman" w:eastAsia="宋体" w:hAnsi="Times New Roman" w:cs="Times New Roman"/>
          <w:color w:val="auto"/>
        </w:rPr>
        <w:t>。</w:t>
      </w:r>
      <w:r w:rsidRPr="00A94D39">
        <w:rPr>
          <w:rFonts w:ascii="Times New Roman" w:eastAsia="宋体" w:hAnsi="Times New Roman" w:cs="Times New Roman" w:hint="eastAsia"/>
          <w:color w:val="auto"/>
        </w:rPr>
        <w:t>投标人可在规定时间内</w:t>
      </w:r>
      <w:r w:rsidRPr="00225C2F">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E9109C">
        <w:rPr>
          <w:rFonts w:ascii="Times New Roman" w:eastAsia="宋体" w:hAnsi="Times New Roman" w:cs="Times New Roman"/>
          <w:color w:val="auto"/>
        </w:rPr>
        <w:t>杨光、鲁志强、李楠</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DD42C9">
        <w:rPr>
          <w:rFonts w:ascii="Times New Roman" w:eastAsia="宋体" w:hAnsi="Times New Roman" w:cs="Times New Roman"/>
          <w:color w:val="auto"/>
        </w:rPr>
        <w:t>24538167</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E9109C">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E9109C" w:rsidRPr="00E9109C">
        <w:rPr>
          <w:rFonts w:ascii="Times New Roman" w:eastAsia="宋体" w:hAnsi="Times New Roman" w:cs="Times New Roman" w:hint="eastAsia"/>
          <w:color w:val="auto"/>
        </w:rPr>
        <w:t>天津市数据发展中心</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E9109C" w:rsidRPr="00E9109C">
        <w:rPr>
          <w:rFonts w:ascii="Times New Roman" w:eastAsia="宋体" w:hAnsi="Times New Roman" w:cs="Times New Roman" w:hint="eastAsia"/>
          <w:color w:val="auto"/>
        </w:rPr>
        <w:t>天津市河西区梅江道</w:t>
      </w:r>
      <w:r w:rsidR="00E9109C" w:rsidRPr="00E9109C">
        <w:rPr>
          <w:rFonts w:ascii="Times New Roman" w:eastAsia="宋体" w:hAnsi="Times New Roman" w:cs="Times New Roman" w:hint="eastAsia"/>
          <w:color w:val="auto"/>
        </w:rPr>
        <w:t>20</w:t>
      </w:r>
      <w:r w:rsidR="00E9109C" w:rsidRPr="00E9109C">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9109C" w:rsidRPr="00E9109C">
        <w:rPr>
          <w:rFonts w:ascii="Times New Roman" w:eastAsia="宋体" w:hAnsi="Times New Roman" w:cs="Times New Roman" w:hint="eastAsia"/>
          <w:color w:val="auto"/>
        </w:rPr>
        <w:t>王超</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9109C" w:rsidRPr="00E9109C">
        <w:rPr>
          <w:rFonts w:ascii="Times New Roman" w:eastAsia="宋体" w:hAnsi="Times New Roman" w:cs="Times New Roman"/>
          <w:color w:val="auto"/>
        </w:rPr>
        <w:t>022-60619199</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采购人质疑受理：</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lastRenderedPageBreak/>
        <w:t xml:space="preserve">1. </w:t>
      </w:r>
      <w:r w:rsidRPr="00E9109C">
        <w:rPr>
          <w:rFonts w:ascii="Times New Roman" w:eastAsia="宋体" w:hAnsi="Times New Roman" w:cs="Times New Roman" w:hint="eastAsia"/>
          <w:color w:val="auto"/>
        </w:rPr>
        <w:t>联系部门：</w:t>
      </w:r>
      <w:r w:rsidR="00E9109C" w:rsidRPr="00E9109C">
        <w:rPr>
          <w:rFonts w:ascii="Times New Roman" w:eastAsia="宋体" w:hAnsi="Times New Roman" w:cs="Times New Roman" w:hint="eastAsia"/>
          <w:color w:val="auto"/>
        </w:rPr>
        <w:t>天津市数据发展中心</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2. </w:t>
      </w:r>
      <w:r w:rsidRPr="00E9109C">
        <w:rPr>
          <w:rFonts w:ascii="Times New Roman" w:eastAsia="宋体" w:hAnsi="Times New Roman" w:cs="Times New Roman" w:hint="eastAsia"/>
          <w:color w:val="auto"/>
        </w:rPr>
        <w:t>联系地址：</w:t>
      </w:r>
      <w:r w:rsidR="00E9109C" w:rsidRPr="00E9109C">
        <w:rPr>
          <w:rFonts w:ascii="Times New Roman" w:eastAsia="宋体" w:hAnsi="Times New Roman" w:cs="Times New Roman" w:hint="eastAsia"/>
          <w:color w:val="auto"/>
        </w:rPr>
        <w:t>天津市河西区梅江道</w:t>
      </w:r>
      <w:r w:rsidR="00E9109C" w:rsidRPr="00E9109C">
        <w:rPr>
          <w:rFonts w:ascii="Times New Roman" w:eastAsia="宋体" w:hAnsi="Times New Roman" w:cs="Times New Roman" w:hint="eastAsia"/>
          <w:color w:val="auto"/>
        </w:rPr>
        <w:t>20</w:t>
      </w:r>
      <w:r w:rsidR="00E9109C" w:rsidRPr="00E9109C">
        <w:rPr>
          <w:rFonts w:ascii="Times New Roman" w:eastAsia="宋体" w:hAnsi="Times New Roman" w:cs="Times New Roman" w:hint="eastAsia"/>
          <w:color w:val="auto"/>
        </w:rPr>
        <w:t>号</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3. </w:t>
      </w:r>
      <w:r w:rsidRPr="00E9109C">
        <w:rPr>
          <w:rFonts w:ascii="Times New Roman" w:eastAsia="宋体" w:hAnsi="Times New Roman" w:cs="Times New Roman" w:hint="eastAsia"/>
          <w:color w:val="auto"/>
        </w:rPr>
        <w:t>联</w:t>
      </w:r>
      <w:r w:rsidRPr="00E9109C">
        <w:rPr>
          <w:rFonts w:ascii="Times New Roman" w:eastAsia="宋体" w:hAnsi="Times New Roman" w:cs="Times New Roman" w:hint="eastAsia"/>
          <w:color w:val="auto"/>
        </w:rPr>
        <w:t xml:space="preserve"> </w:t>
      </w:r>
      <w:r w:rsidRPr="00E9109C">
        <w:rPr>
          <w:rFonts w:ascii="Times New Roman" w:eastAsia="宋体" w:hAnsi="Times New Roman" w:cs="Times New Roman" w:hint="eastAsia"/>
          <w:color w:val="auto"/>
        </w:rPr>
        <w:t>系</w:t>
      </w:r>
      <w:r w:rsidRPr="00E9109C">
        <w:rPr>
          <w:rFonts w:ascii="Times New Roman" w:eastAsia="宋体" w:hAnsi="Times New Roman" w:cs="Times New Roman" w:hint="eastAsia"/>
          <w:color w:val="auto"/>
        </w:rPr>
        <w:t xml:space="preserve"> </w:t>
      </w:r>
      <w:r w:rsidRPr="00E9109C">
        <w:rPr>
          <w:rFonts w:ascii="Times New Roman" w:eastAsia="宋体" w:hAnsi="Times New Roman" w:cs="Times New Roman" w:hint="eastAsia"/>
          <w:color w:val="auto"/>
        </w:rPr>
        <w:t>人：</w:t>
      </w:r>
      <w:r w:rsidR="00E9109C" w:rsidRPr="00E9109C">
        <w:rPr>
          <w:rFonts w:ascii="Times New Roman" w:eastAsia="宋体" w:hAnsi="Times New Roman" w:cs="Times New Roman" w:hint="eastAsia"/>
          <w:color w:val="auto"/>
        </w:rPr>
        <w:t>王超</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 xml:space="preserve">4. </w:t>
      </w:r>
      <w:r w:rsidRPr="00E9109C">
        <w:rPr>
          <w:rFonts w:ascii="Times New Roman" w:eastAsia="宋体" w:hAnsi="Times New Roman" w:cs="Times New Roman" w:hint="eastAsia"/>
          <w:color w:val="auto"/>
        </w:rPr>
        <w:t>联系方式：</w:t>
      </w:r>
      <w:r w:rsidR="00E9109C" w:rsidRPr="00E9109C">
        <w:rPr>
          <w:rFonts w:ascii="Times New Roman" w:eastAsia="宋体" w:hAnsi="Times New Roman" w:cs="Times New Roman"/>
          <w:color w:val="auto"/>
        </w:rPr>
        <w:t>022-60619199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E9109C" w:rsidRDefault="00DB4C16"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color w:val="auto"/>
        </w:rPr>
        <w:t>十</w:t>
      </w:r>
      <w:r w:rsidRPr="00E9109C">
        <w:rPr>
          <w:rFonts w:ascii="Times New Roman" w:eastAsia="宋体" w:hAnsi="Times New Roman" w:cs="Times New Roman" w:hint="eastAsia"/>
          <w:color w:val="auto"/>
        </w:rPr>
        <w:t>四</w:t>
      </w:r>
      <w:r w:rsidRPr="00E9109C">
        <w:rPr>
          <w:rFonts w:ascii="Times New Roman" w:eastAsia="宋体" w:hAnsi="Times New Roman" w:cs="Times New Roman"/>
          <w:color w:val="auto"/>
        </w:rPr>
        <w:t>、招标代理服务费</w:t>
      </w:r>
    </w:p>
    <w:p w:rsidR="00DB4C16" w:rsidRPr="00E9109C" w:rsidRDefault="00DB4C16"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color w:val="auto"/>
        </w:rPr>
        <w:t>本项目按以下比例向中标供应商收取招标代理服务费</w:t>
      </w:r>
      <w:r w:rsidR="00D8166A" w:rsidRPr="00E9109C">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DB4C16" w:rsidRPr="00E9109C" w:rsidTr="00A21AF8">
        <w:trPr>
          <w:trHeight w:val="440"/>
          <w:tblHeader/>
          <w:jc w:val="center"/>
        </w:trPr>
        <w:tc>
          <w:tcPr>
            <w:tcW w:w="3656"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中标金额</w:t>
            </w:r>
            <w:r w:rsidRPr="00E9109C">
              <w:rPr>
                <w:rFonts w:hint="eastAsia"/>
                <w:sz w:val="24"/>
              </w:rPr>
              <w:t>（万元）</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费率</w:t>
            </w:r>
          </w:p>
        </w:tc>
      </w:tr>
      <w:tr w:rsidR="00DB4C16" w:rsidRPr="00E9109C" w:rsidTr="00A21AF8">
        <w:trPr>
          <w:trHeight w:val="440"/>
          <w:jc w:val="center"/>
        </w:trPr>
        <w:tc>
          <w:tcPr>
            <w:tcW w:w="3656"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100</w:t>
            </w:r>
            <w:r w:rsidRPr="00E9109C">
              <w:rPr>
                <w:sz w:val="24"/>
              </w:rPr>
              <w:t>以下</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1%</w:t>
            </w:r>
          </w:p>
        </w:tc>
      </w:tr>
      <w:tr w:rsidR="00DB4C16" w:rsidRPr="00E9109C" w:rsidTr="00A21AF8">
        <w:trPr>
          <w:trHeight w:val="440"/>
          <w:jc w:val="center"/>
        </w:trPr>
        <w:tc>
          <w:tcPr>
            <w:tcW w:w="3656"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100-500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0.8</w:t>
            </w:r>
            <w:r w:rsidRPr="00E9109C">
              <w:rPr>
                <w:sz w:val="24"/>
              </w:rPr>
              <w:t>%</w:t>
            </w:r>
          </w:p>
        </w:tc>
      </w:tr>
      <w:tr w:rsidR="00DB4C16" w:rsidRPr="00E9109C" w:rsidTr="00A21AF8">
        <w:trPr>
          <w:trHeight w:val="440"/>
          <w:jc w:val="center"/>
        </w:trPr>
        <w:tc>
          <w:tcPr>
            <w:tcW w:w="3656" w:type="dxa"/>
            <w:vAlign w:val="center"/>
          </w:tcPr>
          <w:p w:rsidR="00DB4C16" w:rsidRPr="00E9109C" w:rsidRDefault="00DB4C16" w:rsidP="00BA2789">
            <w:pPr>
              <w:tabs>
                <w:tab w:val="num" w:pos="750"/>
                <w:tab w:val="num" w:pos="840"/>
              </w:tabs>
              <w:adjustRightInd w:val="0"/>
              <w:snapToGrid w:val="0"/>
              <w:jc w:val="center"/>
              <w:rPr>
                <w:sz w:val="24"/>
              </w:rPr>
            </w:pPr>
            <w:r w:rsidRPr="00E9109C">
              <w:rPr>
                <w:sz w:val="24"/>
              </w:rPr>
              <w:t>500-1000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sz w:val="24"/>
              </w:rPr>
              <w:t>0.</w:t>
            </w:r>
            <w:r w:rsidRPr="00E9109C">
              <w:rPr>
                <w:rFonts w:hint="eastAsia"/>
                <w:sz w:val="24"/>
              </w:rPr>
              <w:t>45</w:t>
            </w:r>
            <w:r w:rsidRPr="00E9109C">
              <w:rPr>
                <w:sz w:val="24"/>
              </w:rPr>
              <w:t>%</w:t>
            </w:r>
          </w:p>
        </w:tc>
      </w:tr>
      <w:tr w:rsidR="00DB4C16" w:rsidRPr="00E9109C" w:rsidTr="00A21AF8">
        <w:trPr>
          <w:trHeight w:val="440"/>
          <w:jc w:val="center"/>
        </w:trPr>
        <w:tc>
          <w:tcPr>
            <w:tcW w:w="3656" w:type="dxa"/>
            <w:vAlign w:val="center"/>
          </w:tcPr>
          <w:p w:rsidR="00DB4C16" w:rsidRPr="00E9109C" w:rsidRDefault="00DB4C16" w:rsidP="00BA2789">
            <w:pPr>
              <w:tabs>
                <w:tab w:val="num" w:pos="750"/>
                <w:tab w:val="num" w:pos="840"/>
              </w:tabs>
              <w:adjustRightInd w:val="0"/>
              <w:snapToGrid w:val="0"/>
              <w:jc w:val="center"/>
              <w:rPr>
                <w:sz w:val="24"/>
              </w:rPr>
            </w:pPr>
            <w:r w:rsidRPr="00E9109C">
              <w:rPr>
                <w:sz w:val="24"/>
              </w:rPr>
              <w:t>1000</w:t>
            </w:r>
            <w:r w:rsidRPr="00E9109C">
              <w:rPr>
                <w:rFonts w:hint="eastAsia"/>
                <w:sz w:val="24"/>
              </w:rPr>
              <w:t>-5000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0.25%</w:t>
            </w:r>
          </w:p>
        </w:tc>
      </w:tr>
      <w:tr w:rsidR="00DB4C16" w:rsidRPr="00E9109C" w:rsidTr="00A21AF8">
        <w:trPr>
          <w:trHeight w:val="440"/>
          <w:jc w:val="center"/>
        </w:trPr>
        <w:tc>
          <w:tcPr>
            <w:tcW w:w="3656" w:type="dxa"/>
            <w:vAlign w:val="center"/>
          </w:tcPr>
          <w:p w:rsidR="00DB4C16" w:rsidRPr="00E9109C" w:rsidRDefault="00DB4C16" w:rsidP="00BA2789">
            <w:pPr>
              <w:tabs>
                <w:tab w:val="num" w:pos="750"/>
                <w:tab w:val="num" w:pos="840"/>
              </w:tabs>
              <w:adjustRightInd w:val="0"/>
              <w:snapToGrid w:val="0"/>
              <w:jc w:val="center"/>
              <w:rPr>
                <w:sz w:val="24"/>
              </w:rPr>
            </w:pPr>
            <w:r w:rsidRPr="00E9109C">
              <w:rPr>
                <w:rFonts w:hint="eastAsia"/>
                <w:sz w:val="24"/>
              </w:rPr>
              <w:t>5000-10000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0.1%</w:t>
            </w:r>
          </w:p>
        </w:tc>
      </w:tr>
      <w:tr w:rsidR="00DB4C16" w:rsidRPr="00E9109C" w:rsidTr="00A21AF8">
        <w:trPr>
          <w:trHeight w:val="440"/>
          <w:jc w:val="center"/>
        </w:trPr>
        <w:tc>
          <w:tcPr>
            <w:tcW w:w="3656"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10000-100000</w:t>
            </w:r>
          </w:p>
        </w:tc>
        <w:tc>
          <w:tcPr>
            <w:tcW w:w="3657" w:type="dxa"/>
            <w:vAlign w:val="center"/>
          </w:tcPr>
          <w:p w:rsidR="00DB4C16" w:rsidRPr="00E9109C" w:rsidRDefault="00DB4C16" w:rsidP="00A21AF8">
            <w:pPr>
              <w:tabs>
                <w:tab w:val="num" w:pos="750"/>
                <w:tab w:val="num" w:pos="840"/>
              </w:tabs>
              <w:adjustRightInd w:val="0"/>
              <w:snapToGrid w:val="0"/>
              <w:jc w:val="center"/>
              <w:rPr>
                <w:sz w:val="24"/>
              </w:rPr>
            </w:pPr>
            <w:r w:rsidRPr="00E9109C">
              <w:rPr>
                <w:rFonts w:hint="eastAsia"/>
                <w:sz w:val="24"/>
              </w:rPr>
              <w:t>0.05%</w:t>
            </w:r>
          </w:p>
        </w:tc>
      </w:tr>
    </w:tbl>
    <w:p w:rsidR="0011666B" w:rsidRPr="00E9109C" w:rsidRDefault="0011666B" w:rsidP="0011666B">
      <w:pPr>
        <w:tabs>
          <w:tab w:val="left" w:pos="700"/>
        </w:tabs>
        <w:autoSpaceDE w:val="0"/>
        <w:autoSpaceDN w:val="0"/>
        <w:adjustRightInd w:val="0"/>
        <w:spacing w:line="360" w:lineRule="auto"/>
        <w:ind w:firstLineChars="200" w:firstLine="446"/>
        <w:rPr>
          <w:sz w:val="24"/>
          <w:lang w:val="zh-CN"/>
        </w:rPr>
      </w:pPr>
      <w:r w:rsidRPr="00E9109C">
        <w:rPr>
          <w:sz w:val="24"/>
          <w:lang w:val="zh-CN"/>
        </w:rPr>
        <w:t>服务费按差额定率累进法计算</w:t>
      </w:r>
      <w:r w:rsidRPr="00E9109C">
        <w:rPr>
          <w:rFonts w:hint="eastAsia"/>
          <w:sz w:val="24"/>
          <w:lang w:val="zh-CN"/>
        </w:rPr>
        <w:t>，向下取整，精确到元。</w:t>
      </w:r>
      <w:r w:rsidRPr="00E9109C">
        <w:rPr>
          <w:sz w:val="24"/>
          <w:lang w:val="zh-CN"/>
        </w:rPr>
        <w:t>例如</w:t>
      </w:r>
      <w:r w:rsidRPr="00E9109C">
        <w:rPr>
          <w:sz w:val="24"/>
        </w:rPr>
        <w:t>中标</w:t>
      </w:r>
      <w:r w:rsidRPr="00E9109C">
        <w:rPr>
          <w:sz w:val="24"/>
          <w:lang w:val="zh-CN"/>
        </w:rPr>
        <w:t>金额为</w:t>
      </w:r>
      <w:r w:rsidRPr="00E9109C">
        <w:rPr>
          <w:sz w:val="24"/>
          <w:lang w:val="zh-CN"/>
        </w:rPr>
        <w:t>680</w:t>
      </w:r>
      <w:r w:rsidRPr="00E9109C">
        <w:rPr>
          <w:rFonts w:hint="eastAsia"/>
          <w:sz w:val="24"/>
          <w:lang w:val="zh-CN"/>
        </w:rPr>
        <w:t>5000</w:t>
      </w:r>
      <w:r w:rsidRPr="00E9109C">
        <w:rPr>
          <w:sz w:val="24"/>
          <w:lang w:val="zh-CN"/>
        </w:rPr>
        <w:t>元，服务费</w:t>
      </w:r>
      <w:r w:rsidRPr="00E9109C">
        <w:rPr>
          <w:rFonts w:hint="eastAsia"/>
          <w:sz w:val="24"/>
          <w:lang w:val="zh-CN"/>
        </w:rPr>
        <w:t>=</w:t>
      </w:r>
      <w:r w:rsidRPr="00E9109C">
        <w:rPr>
          <w:sz w:val="24"/>
          <w:lang w:val="zh-CN"/>
        </w:rPr>
        <w:t>100</w:t>
      </w:r>
      <w:r w:rsidRPr="00E9109C">
        <w:rPr>
          <w:rFonts w:hint="eastAsia"/>
          <w:sz w:val="24"/>
          <w:lang w:val="zh-CN"/>
        </w:rPr>
        <w:t>0000</w:t>
      </w:r>
      <w:r w:rsidRPr="00E9109C">
        <w:rPr>
          <w:sz w:val="24"/>
          <w:lang w:val="zh-CN"/>
        </w:rPr>
        <w:t>×1%+</w:t>
      </w:r>
      <w:r w:rsidRPr="00E9109C">
        <w:rPr>
          <w:rFonts w:hint="eastAsia"/>
          <w:sz w:val="24"/>
          <w:lang w:val="zh-CN"/>
        </w:rPr>
        <w:t>（</w:t>
      </w:r>
      <w:r w:rsidRPr="00E9109C">
        <w:rPr>
          <w:sz w:val="24"/>
          <w:lang w:val="zh-CN"/>
        </w:rPr>
        <w:t>500</w:t>
      </w:r>
      <w:r w:rsidRPr="00E9109C">
        <w:rPr>
          <w:rFonts w:hint="eastAsia"/>
          <w:sz w:val="24"/>
          <w:lang w:val="zh-CN"/>
        </w:rPr>
        <w:t>0000</w:t>
      </w:r>
      <w:r w:rsidRPr="00E9109C">
        <w:rPr>
          <w:sz w:val="24"/>
          <w:lang w:val="zh-CN"/>
        </w:rPr>
        <w:t>-100</w:t>
      </w:r>
      <w:r w:rsidRPr="00E9109C">
        <w:rPr>
          <w:rFonts w:hint="eastAsia"/>
          <w:sz w:val="24"/>
          <w:lang w:val="zh-CN"/>
        </w:rPr>
        <w:t>0000</w:t>
      </w:r>
      <w:r w:rsidRPr="00E9109C">
        <w:rPr>
          <w:rFonts w:hint="eastAsia"/>
          <w:sz w:val="24"/>
          <w:lang w:val="zh-CN"/>
        </w:rPr>
        <w:t>）</w:t>
      </w:r>
      <w:r w:rsidRPr="00E9109C">
        <w:rPr>
          <w:sz w:val="24"/>
          <w:lang w:val="zh-CN"/>
        </w:rPr>
        <w:t>×</w:t>
      </w:r>
      <w:r w:rsidRPr="00E9109C">
        <w:rPr>
          <w:rFonts w:hint="eastAsia"/>
          <w:sz w:val="24"/>
          <w:lang w:val="zh-CN"/>
        </w:rPr>
        <w:t>0.8</w:t>
      </w:r>
      <w:r w:rsidRPr="00E9109C">
        <w:rPr>
          <w:sz w:val="24"/>
          <w:lang w:val="zh-CN"/>
        </w:rPr>
        <w:t>%+</w:t>
      </w:r>
      <w:r w:rsidRPr="00E9109C">
        <w:rPr>
          <w:rFonts w:hint="eastAsia"/>
          <w:sz w:val="24"/>
          <w:lang w:val="zh-CN"/>
        </w:rPr>
        <w:t>（</w:t>
      </w:r>
      <w:r w:rsidRPr="00E9109C">
        <w:rPr>
          <w:sz w:val="24"/>
          <w:lang w:val="zh-CN"/>
        </w:rPr>
        <w:t>680</w:t>
      </w:r>
      <w:r w:rsidRPr="00E9109C">
        <w:rPr>
          <w:rFonts w:hint="eastAsia"/>
          <w:sz w:val="24"/>
          <w:lang w:val="zh-CN"/>
        </w:rPr>
        <w:t>5000</w:t>
      </w:r>
      <w:r w:rsidRPr="00E9109C">
        <w:rPr>
          <w:sz w:val="24"/>
          <w:lang w:val="zh-CN"/>
        </w:rPr>
        <w:t>-500</w:t>
      </w:r>
      <w:r w:rsidRPr="00E9109C">
        <w:rPr>
          <w:rFonts w:hint="eastAsia"/>
          <w:sz w:val="24"/>
          <w:lang w:val="zh-CN"/>
        </w:rPr>
        <w:t>0000</w:t>
      </w:r>
      <w:r w:rsidRPr="00E9109C">
        <w:rPr>
          <w:rFonts w:hint="eastAsia"/>
          <w:sz w:val="24"/>
          <w:lang w:val="zh-CN"/>
        </w:rPr>
        <w:t>）</w:t>
      </w:r>
      <w:r w:rsidRPr="00E9109C">
        <w:rPr>
          <w:sz w:val="24"/>
          <w:lang w:val="zh-CN"/>
        </w:rPr>
        <w:t>×0.</w:t>
      </w:r>
      <w:r w:rsidRPr="00E9109C">
        <w:rPr>
          <w:rFonts w:hint="eastAsia"/>
          <w:sz w:val="24"/>
          <w:lang w:val="zh-CN"/>
        </w:rPr>
        <w:t>45</w:t>
      </w:r>
      <w:r w:rsidRPr="00E9109C">
        <w:rPr>
          <w:sz w:val="24"/>
          <w:lang w:val="zh-CN"/>
        </w:rPr>
        <w:t>%=</w:t>
      </w:r>
      <w:r w:rsidRPr="00E9109C">
        <w:rPr>
          <w:rFonts w:hint="eastAsia"/>
          <w:sz w:val="24"/>
          <w:lang w:val="zh-CN"/>
        </w:rPr>
        <w:t>50122.5</w:t>
      </w:r>
      <w:r w:rsidRPr="00E9109C">
        <w:rPr>
          <w:sz w:val="24"/>
          <w:lang w:val="zh-CN"/>
        </w:rPr>
        <w:t>元，服务费</w:t>
      </w:r>
      <w:r w:rsidRPr="00E9109C">
        <w:rPr>
          <w:rFonts w:hint="eastAsia"/>
          <w:sz w:val="24"/>
          <w:lang w:val="zh-CN"/>
        </w:rPr>
        <w:t>缴纳</w:t>
      </w:r>
      <w:r w:rsidRPr="00E9109C">
        <w:rPr>
          <w:rFonts w:hint="eastAsia"/>
          <w:sz w:val="24"/>
          <w:lang w:val="zh-CN"/>
        </w:rPr>
        <w:t>50122</w:t>
      </w:r>
      <w:r w:rsidRPr="00E9109C">
        <w:rPr>
          <w:rFonts w:hint="eastAsia"/>
          <w:sz w:val="24"/>
          <w:lang w:val="zh-CN"/>
        </w:rPr>
        <w:t>元。</w:t>
      </w:r>
      <w:r w:rsidRPr="00E9109C">
        <w:rPr>
          <w:sz w:val="24"/>
          <w:lang w:val="zh-CN"/>
        </w:rPr>
        <w:t>其中中标金额以《中标通知书》为准。</w:t>
      </w:r>
    </w:p>
    <w:p w:rsidR="00857E49" w:rsidRPr="00E9109C" w:rsidRDefault="00DB4C16" w:rsidP="00DB4C16">
      <w:pPr>
        <w:tabs>
          <w:tab w:val="left" w:pos="700"/>
        </w:tabs>
        <w:autoSpaceDE w:val="0"/>
        <w:autoSpaceDN w:val="0"/>
        <w:adjustRightInd w:val="0"/>
        <w:spacing w:line="360" w:lineRule="auto"/>
        <w:ind w:firstLineChars="200" w:firstLine="446"/>
        <w:rPr>
          <w:sz w:val="24"/>
          <w:szCs w:val="24"/>
          <w:lang w:val="zh-CN"/>
        </w:rPr>
      </w:pPr>
      <w:r w:rsidRPr="00E9109C">
        <w:rPr>
          <w:rFonts w:hint="eastAsia"/>
          <w:sz w:val="24"/>
          <w:szCs w:val="24"/>
        </w:rPr>
        <w:t>中标供应商应于中标公告发布之日起</w:t>
      </w:r>
      <w:r w:rsidRPr="00E9109C">
        <w:rPr>
          <w:rFonts w:hint="eastAsia"/>
          <w:sz w:val="24"/>
          <w:szCs w:val="24"/>
        </w:rPr>
        <w:t>5</w:t>
      </w:r>
      <w:r w:rsidRPr="00E9109C">
        <w:rPr>
          <w:rFonts w:hint="eastAsia"/>
          <w:sz w:val="24"/>
          <w:szCs w:val="24"/>
        </w:rPr>
        <w:t>个工作日内缴纳</w:t>
      </w:r>
      <w:r w:rsidRPr="00E9109C">
        <w:rPr>
          <w:rFonts w:hint="eastAsia"/>
          <w:sz w:val="24"/>
          <w:szCs w:val="24"/>
          <w:lang w:val="zh-CN"/>
        </w:rPr>
        <w:t>招标代理服务费，缴费单位名称须与投标单位名称一致，缴费时请注明项目编号及中标包号。</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名</w:t>
      </w:r>
      <w:r w:rsidRPr="00E9109C">
        <w:rPr>
          <w:rFonts w:ascii="Times New Roman" w:eastAsia="宋体" w:hAnsi="Times New Roman" w:cs="Times New Roman" w:hint="eastAsia"/>
          <w:color w:val="auto"/>
        </w:rPr>
        <w:t xml:space="preserve">        </w:t>
      </w:r>
      <w:r w:rsidRPr="00E9109C">
        <w:rPr>
          <w:rFonts w:ascii="Times New Roman" w:eastAsia="宋体" w:hAnsi="Times New Roman" w:cs="Times New Roman" w:hint="eastAsia"/>
          <w:color w:val="auto"/>
        </w:rPr>
        <w:t>称：天津市公共资源交易中心</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开户行及账号：中国建设银行股份有限公司天津明华支行</w:t>
      </w:r>
      <w:r w:rsidRPr="00E9109C">
        <w:rPr>
          <w:rFonts w:ascii="Times New Roman" w:eastAsia="宋体" w:hAnsi="Times New Roman" w:cs="Times New Roman" w:hint="eastAsia"/>
          <w:color w:val="auto"/>
        </w:rPr>
        <w:t xml:space="preserve"> </w:t>
      </w:r>
    </w:p>
    <w:p w:rsidR="00DB4C16" w:rsidRPr="00E9109C" w:rsidRDefault="00DB4C16" w:rsidP="00DB4C16">
      <w:pPr>
        <w:pStyle w:val="Default"/>
        <w:spacing w:line="360" w:lineRule="auto"/>
        <w:ind w:firstLineChars="897" w:firstLine="2002"/>
        <w:rPr>
          <w:rFonts w:ascii="Times New Roman" w:eastAsia="宋体" w:hAnsi="Times New Roman" w:cs="Times New Roman"/>
          <w:color w:val="auto"/>
        </w:rPr>
      </w:pPr>
      <w:r w:rsidRPr="00E9109C">
        <w:rPr>
          <w:rFonts w:ascii="Times New Roman" w:eastAsia="宋体" w:hAnsi="Times New Roman" w:cs="Times New Roman"/>
          <w:color w:val="auto"/>
        </w:rPr>
        <w:t>1205 0162 4900 0000 0675</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银行联行号：</w:t>
      </w:r>
      <w:r w:rsidRPr="00E9109C">
        <w:rPr>
          <w:rFonts w:ascii="Times New Roman" w:eastAsia="宋体" w:hAnsi="Times New Roman" w:cs="Times New Roman" w:hint="eastAsia"/>
          <w:color w:val="auto"/>
        </w:rPr>
        <w:t>105110039436</w:t>
      </w:r>
    </w:p>
    <w:p w:rsidR="00DB4C16" w:rsidRPr="00E9109C" w:rsidRDefault="00DB4C16" w:rsidP="00DB4C16">
      <w:pPr>
        <w:pStyle w:val="Default"/>
        <w:spacing w:line="360" w:lineRule="auto"/>
        <w:ind w:firstLineChars="200" w:firstLine="446"/>
        <w:rPr>
          <w:rFonts w:ascii="Times New Roman" w:eastAsia="宋体" w:hAnsi="Times New Roman" w:cs="Times New Roman"/>
          <w:color w:val="auto"/>
        </w:rPr>
      </w:pPr>
      <w:r w:rsidRPr="00E9109C">
        <w:rPr>
          <w:rFonts w:ascii="Times New Roman" w:eastAsia="宋体" w:hAnsi="Times New Roman" w:cs="Times New Roman" w:hint="eastAsia"/>
          <w:color w:val="auto"/>
        </w:rPr>
        <w:t>纳税人识别号：</w:t>
      </w:r>
      <w:r w:rsidRPr="00E9109C">
        <w:rPr>
          <w:rFonts w:ascii="Times New Roman" w:eastAsia="宋体" w:hAnsi="Times New Roman" w:cs="Times New Roman" w:hint="eastAsia"/>
          <w:color w:val="auto"/>
        </w:rPr>
        <w:t>1212 0000 MB1E 44809C</w:t>
      </w:r>
    </w:p>
    <w:p w:rsidR="00DB4C16" w:rsidRPr="00E9109C" w:rsidRDefault="00DB4C16"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hint="eastAsia"/>
          <w:color w:val="auto"/>
        </w:rPr>
        <w:t>地址：天津市河东区红星路</w:t>
      </w:r>
      <w:r w:rsidRPr="00E9109C">
        <w:rPr>
          <w:rFonts w:ascii="Times New Roman" w:eastAsia="宋体" w:hAnsi="Times New Roman" w:cs="Times New Roman" w:hint="eastAsia"/>
          <w:color w:val="auto"/>
        </w:rPr>
        <w:t>79</w:t>
      </w:r>
      <w:r w:rsidRPr="00E9109C">
        <w:rPr>
          <w:rFonts w:ascii="Times New Roman" w:eastAsia="宋体" w:hAnsi="Times New Roman" w:cs="Times New Roman" w:hint="eastAsia"/>
          <w:color w:val="auto"/>
        </w:rPr>
        <w:t>号</w:t>
      </w:r>
    </w:p>
    <w:p w:rsidR="00712D19" w:rsidRPr="00E9109C" w:rsidRDefault="00712D19" w:rsidP="00DB4C16">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hint="eastAsia"/>
          <w:color w:val="auto"/>
        </w:rPr>
        <w:lastRenderedPageBreak/>
        <w:t>缴费及申请开票系统：</w:t>
      </w:r>
      <w:r w:rsidR="009561C1" w:rsidRPr="00E9109C">
        <w:rPr>
          <w:rFonts w:ascii="Times New Roman" w:eastAsia="宋体" w:hAnsi="Times New Roman" w:cs="Times New Roman" w:hint="eastAsia"/>
          <w:color w:val="auto"/>
        </w:rPr>
        <w:t>http://pay.tjggzy.cn/</w:t>
      </w:r>
    </w:p>
    <w:p w:rsidR="00DB4C16" w:rsidRPr="00E9109C" w:rsidRDefault="00FB40BC" w:rsidP="00EC41BC">
      <w:pPr>
        <w:pStyle w:val="Default"/>
        <w:spacing w:line="360" w:lineRule="auto"/>
        <w:ind w:firstLineChars="200" w:firstLine="446"/>
        <w:jc w:val="both"/>
        <w:rPr>
          <w:rFonts w:ascii="Times New Roman" w:eastAsia="宋体" w:hAnsi="Times New Roman" w:cs="Times New Roman"/>
          <w:color w:val="auto"/>
        </w:rPr>
      </w:pPr>
      <w:r w:rsidRPr="00E9109C">
        <w:rPr>
          <w:rFonts w:ascii="Times New Roman" w:eastAsia="宋体" w:hAnsi="Times New Roman" w:cs="Times New Roman" w:hint="eastAsia"/>
          <w:color w:val="auto"/>
        </w:rPr>
        <w:t>缴费及开票咨询电话：</w:t>
      </w:r>
      <w:r w:rsidRPr="00E9109C">
        <w:rPr>
          <w:rFonts w:ascii="Times New Roman" w:eastAsia="宋体" w:hAnsi="Times New Roman" w:cs="Times New Roman" w:hint="eastAsia"/>
          <w:color w:val="auto"/>
        </w:rPr>
        <w:t>022-24532012</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Default="00B9128E" w:rsidP="00DB4C16">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sidR="00DB4C16">
        <w:rPr>
          <w:rFonts w:ascii="Times New Roman" w:eastAsia="宋体" w:hAnsi="Times New Roman" w:cs="Times New Roman"/>
          <w:color w:val="auto"/>
        </w:rPr>
        <w:t>年</w:t>
      </w:r>
      <w:r w:rsidR="00A94D39">
        <w:rPr>
          <w:rFonts w:ascii="Times New Roman" w:eastAsia="宋体" w:hAnsi="Times New Roman" w:cs="Times New Roman" w:hint="eastAsia"/>
          <w:color w:val="auto"/>
        </w:rPr>
        <w:t>9</w:t>
      </w:r>
      <w:r w:rsidR="00DB4C16" w:rsidRPr="00750AB2">
        <w:rPr>
          <w:rFonts w:ascii="Times New Roman" w:eastAsia="宋体" w:hAnsi="Times New Roman" w:cs="Times New Roman"/>
          <w:color w:val="auto"/>
        </w:rPr>
        <w:t>月</w:t>
      </w:r>
      <w:r w:rsidR="00A94D39">
        <w:rPr>
          <w:rFonts w:ascii="Times New Roman" w:eastAsia="宋体" w:hAnsi="Times New Roman" w:cs="Times New Roman" w:hint="eastAsia"/>
          <w:color w:val="auto"/>
        </w:rPr>
        <w:t>14</w:t>
      </w:r>
      <w:r w:rsidR="00DB4C16" w:rsidRPr="00750AB2">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520B41" w:rsidRDefault="000F48D9" w:rsidP="00D63879">
      <w:pPr>
        <w:autoSpaceDE w:val="0"/>
        <w:autoSpaceDN w:val="0"/>
        <w:adjustRightInd w:val="0"/>
        <w:spacing w:line="360" w:lineRule="auto"/>
        <w:ind w:firstLineChars="200" w:firstLine="446"/>
        <w:rPr>
          <w:sz w:val="24"/>
        </w:rPr>
      </w:pPr>
      <w:r w:rsidRPr="00520B41">
        <w:rPr>
          <w:sz w:val="24"/>
        </w:rPr>
        <w:t>（一）报价要求</w:t>
      </w:r>
    </w:p>
    <w:p w:rsidR="000F48D9" w:rsidRPr="00520B41" w:rsidRDefault="000F48D9" w:rsidP="000F48D9">
      <w:pPr>
        <w:autoSpaceDE w:val="0"/>
        <w:autoSpaceDN w:val="0"/>
        <w:adjustRightInd w:val="0"/>
        <w:spacing w:line="360" w:lineRule="auto"/>
        <w:ind w:firstLineChars="200" w:firstLine="446"/>
        <w:rPr>
          <w:sz w:val="24"/>
        </w:rPr>
      </w:pPr>
      <w:r w:rsidRPr="00520B41">
        <w:rPr>
          <w:sz w:val="24"/>
        </w:rPr>
        <w:t xml:space="preserve">1. </w:t>
      </w:r>
      <w:r w:rsidRPr="00520B41">
        <w:rPr>
          <w:sz w:val="24"/>
        </w:rPr>
        <w:t>投标报价以人民币填列。</w:t>
      </w:r>
    </w:p>
    <w:p w:rsidR="000F48D9" w:rsidRPr="00520B41" w:rsidRDefault="000F48D9" w:rsidP="000F48D9">
      <w:pPr>
        <w:autoSpaceDE w:val="0"/>
        <w:autoSpaceDN w:val="0"/>
        <w:adjustRightInd w:val="0"/>
        <w:spacing w:line="360" w:lineRule="auto"/>
        <w:ind w:firstLineChars="200" w:firstLine="446"/>
        <w:rPr>
          <w:sz w:val="24"/>
        </w:rPr>
      </w:pPr>
      <w:r w:rsidRPr="00520B41">
        <w:rPr>
          <w:sz w:val="24"/>
        </w:rPr>
        <w:t xml:space="preserve">2. </w:t>
      </w:r>
      <w:r w:rsidRPr="00520B41">
        <w:rPr>
          <w:sz w:val="24"/>
        </w:rPr>
        <w:t>投标人的报价应包括：</w:t>
      </w:r>
      <w:r w:rsidR="00E9109C" w:rsidRPr="00520B41">
        <w:rPr>
          <w:rFonts w:hint="eastAsia"/>
          <w:sz w:val="24"/>
        </w:rPr>
        <w:t>人员费用、服务费用、监测费用、管理费及利润税金等为完成招标文件规定的一切工作所需的全部费用。投标人所报价格应为最终优惠价格。</w:t>
      </w:r>
    </w:p>
    <w:p w:rsidR="008B202B" w:rsidRPr="00520B41" w:rsidRDefault="008B202B" w:rsidP="008B202B">
      <w:pPr>
        <w:spacing w:line="360" w:lineRule="auto"/>
        <w:ind w:firstLineChars="200" w:firstLine="446"/>
        <w:rPr>
          <w:kern w:val="0"/>
          <w:sz w:val="24"/>
          <w:szCs w:val="24"/>
        </w:rPr>
      </w:pPr>
      <w:r w:rsidRPr="00520B41">
        <w:rPr>
          <w:rFonts w:hint="eastAsia"/>
          <w:kern w:val="0"/>
          <w:sz w:val="24"/>
          <w:szCs w:val="24"/>
        </w:rPr>
        <w:t xml:space="preserve">3. </w:t>
      </w:r>
      <w:r w:rsidRPr="00520B41">
        <w:rPr>
          <w:sz w:val="24"/>
        </w:rPr>
        <w:t>验收相关费用由投标人负责。</w:t>
      </w:r>
    </w:p>
    <w:p w:rsidR="000F48D9" w:rsidRPr="00520B41" w:rsidRDefault="000F48D9" w:rsidP="000F48D9">
      <w:pPr>
        <w:autoSpaceDE w:val="0"/>
        <w:autoSpaceDN w:val="0"/>
        <w:adjustRightInd w:val="0"/>
        <w:spacing w:line="360" w:lineRule="auto"/>
        <w:ind w:firstLineChars="200" w:firstLine="446"/>
        <w:rPr>
          <w:sz w:val="24"/>
        </w:rPr>
      </w:pPr>
      <w:r w:rsidRPr="00520B41">
        <w:rPr>
          <w:sz w:val="24"/>
        </w:rPr>
        <w:t>（</w:t>
      </w:r>
      <w:r w:rsidR="00E9109C" w:rsidRPr="00520B41">
        <w:rPr>
          <w:rFonts w:hint="eastAsia"/>
          <w:sz w:val="24"/>
        </w:rPr>
        <w:t>二</w:t>
      </w:r>
      <w:r w:rsidR="0092600D" w:rsidRPr="00520B41">
        <w:rPr>
          <w:sz w:val="24"/>
        </w:rPr>
        <w:t>）时间、地点</w:t>
      </w:r>
      <w:r w:rsidRPr="00520B41">
        <w:rPr>
          <w:sz w:val="24"/>
        </w:rPr>
        <w:t>要求</w:t>
      </w:r>
    </w:p>
    <w:p w:rsidR="004826E0" w:rsidRPr="00520B41" w:rsidRDefault="000F48D9" w:rsidP="004826E0">
      <w:pPr>
        <w:autoSpaceDE w:val="0"/>
        <w:autoSpaceDN w:val="0"/>
        <w:adjustRightInd w:val="0"/>
        <w:spacing w:line="360" w:lineRule="auto"/>
        <w:ind w:firstLineChars="200" w:firstLine="446"/>
        <w:rPr>
          <w:sz w:val="24"/>
        </w:rPr>
      </w:pPr>
      <w:r w:rsidRPr="00520B41">
        <w:rPr>
          <w:sz w:val="24"/>
        </w:rPr>
        <w:t xml:space="preserve">1. </w:t>
      </w:r>
      <w:r w:rsidR="0092600D" w:rsidRPr="00520B41">
        <w:rPr>
          <w:sz w:val="24"/>
        </w:rPr>
        <w:t>时间要求</w:t>
      </w:r>
      <w:r w:rsidRPr="00520B41">
        <w:rPr>
          <w:sz w:val="24"/>
        </w:rPr>
        <w:t>：</w:t>
      </w:r>
      <w:r w:rsidR="00D97B41" w:rsidRPr="00520B41">
        <w:rPr>
          <w:rFonts w:hint="eastAsia"/>
          <w:sz w:val="24"/>
        </w:rPr>
        <w:t>合同规定的服务起始之日起一年的服务期，合同签订后</w:t>
      </w:r>
      <w:r w:rsidR="00D97B41" w:rsidRPr="00520B41">
        <w:rPr>
          <w:rFonts w:hint="eastAsia"/>
          <w:sz w:val="24"/>
        </w:rPr>
        <w:t>5</w:t>
      </w:r>
      <w:r w:rsidR="00D97B41" w:rsidRPr="00520B41">
        <w:rPr>
          <w:rFonts w:hint="eastAsia"/>
          <w:sz w:val="24"/>
        </w:rPr>
        <w:t>个工作日内正式提供服务，包括平台搭建、数据对接、监测范围内的政府网站和政务新媒体采集配置及历史数据监测、功能调试等</w:t>
      </w:r>
      <w:r w:rsidR="004826E0" w:rsidRPr="00520B41">
        <w:rPr>
          <w:sz w:val="24"/>
        </w:rPr>
        <w:t>（特殊情况以合同为准）。</w:t>
      </w:r>
    </w:p>
    <w:p w:rsidR="000F48D9" w:rsidRPr="00520B41" w:rsidRDefault="000F48D9" w:rsidP="000F48D9">
      <w:pPr>
        <w:autoSpaceDE w:val="0"/>
        <w:autoSpaceDN w:val="0"/>
        <w:adjustRightInd w:val="0"/>
        <w:spacing w:line="360" w:lineRule="auto"/>
        <w:ind w:firstLineChars="200" w:firstLine="446"/>
        <w:rPr>
          <w:sz w:val="24"/>
        </w:rPr>
      </w:pPr>
      <w:r w:rsidRPr="00520B41">
        <w:rPr>
          <w:sz w:val="24"/>
        </w:rPr>
        <w:t xml:space="preserve">2. </w:t>
      </w:r>
      <w:r w:rsidR="0092600D" w:rsidRPr="00520B41">
        <w:rPr>
          <w:sz w:val="24"/>
        </w:rPr>
        <w:t>服务</w:t>
      </w:r>
      <w:r w:rsidRPr="00520B41">
        <w:rPr>
          <w:sz w:val="24"/>
        </w:rPr>
        <w:t>地点：</w:t>
      </w:r>
      <w:r w:rsidR="00D97B41" w:rsidRPr="00520B41">
        <w:rPr>
          <w:rFonts w:hint="eastAsia"/>
          <w:sz w:val="24"/>
        </w:rPr>
        <w:t>天津市河西区梅江道</w:t>
      </w:r>
      <w:r w:rsidR="00D97B41" w:rsidRPr="00520B41">
        <w:rPr>
          <w:rFonts w:hint="eastAsia"/>
          <w:sz w:val="24"/>
        </w:rPr>
        <w:t>20</w:t>
      </w:r>
      <w:r w:rsidR="00D97B41" w:rsidRPr="00520B41">
        <w:rPr>
          <w:rFonts w:hint="eastAsia"/>
          <w:sz w:val="24"/>
        </w:rPr>
        <w:t>号</w:t>
      </w:r>
      <w:r w:rsidR="00243C5D" w:rsidRPr="00520B41">
        <w:rPr>
          <w:sz w:val="24"/>
        </w:rPr>
        <w:t>（特殊情况以合同为准）。</w:t>
      </w:r>
    </w:p>
    <w:p w:rsidR="000F48D9" w:rsidRPr="00520B41" w:rsidRDefault="000F48D9" w:rsidP="000F48D9">
      <w:pPr>
        <w:autoSpaceDE w:val="0"/>
        <w:autoSpaceDN w:val="0"/>
        <w:adjustRightInd w:val="0"/>
        <w:spacing w:line="360" w:lineRule="auto"/>
        <w:ind w:firstLineChars="200" w:firstLine="446"/>
        <w:rPr>
          <w:sz w:val="24"/>
        </w:rPr>
      </w:pPr>
      <w:r w:rsidRPr="00520B41">
        <w:rPr>
          <w:sz w:val="24"/>
        </w:rPr>
        <w:t>（</w:t>
      </w:r>
      <w:r w:rsidR="00E9109C" w:rsidRPr="00520B41">
        <w:rPr>
          <w:rFonts w:hint="eastAsia"/>
          <w:sz w:val="24"/>
        </w:rPr>
        <w:t>三</w:t>
      </w:r>
      <w:r w:rsidRPr="00520B41">
        <w:rPr>
          <w:sz w:val="24"/>
        </w:rPr>
        <w:t>）付款方式</w:t>
      </w:r>
    </w:p>
    <w:p w:rsidR="000F48D9" w:rsidRPr="00520B41" w:rsidRDefault="00D97B41" w:rsidP="00D97B41">
      <w:pPr>
        <w:autoSpaceDE w:val="0"/>
        <w:autoSpaceDN w:val="0"/>
        <w:adjustRightInd w:val="0"/>
        <w:spacing w:line="360" w:lineRule="auto"/>
        <w:ind w:firstLineChars="200" w:firstLine="446"/>
        <w:rPr>
          <w:sz w:val="24"/>
        </w:rPr>
      </w:pPr>
      <w:r w:rsidRPr="00520B41">
        <w:rPr>
          <w:rFonts w:hint="eastAsia"/>
          <w:sz w:val="24"/>
        </w:rPr>
        <w:t>签订合同后</w:t>
      </w:r>
      <w:r w:rsidRPr="00520B41">
        <w:rPr>
          <w:rFonts w:hint="eastAsia"/>
          <w:sz w:val="24"/>
        </w:rPr>
        <w:t>15</w:t>
      </w:r>
      <w:r w:rsidRPr="00520B41">
        <w:rPr>
          <w:rFonts w:hint="eastAsia"/>
          <w:sz w:val="24"/>
        </w:rPr>
        <w:t>个工作日内预付合同总额的</w:t>
      </w:r>
      <w:r w:rsidRPr="00520B41">
        <w:rPr>
          <w:rFonts w:hint="eastAsia"/>
          <w:sz w:val="24"/>
        </w:rPr>
        <w:t>90%</w:t>
      </w:r>
      <w:r w:rsidRPr="00520B41">
        <w:rPr>
          <w:rFonts w:hint="eastAsia"/>
          <w:sz w:val="24"/>
        </w:rPr>
        <w:t>，全部任务完成验收合格后</w:t>
      </w:r>
      <w:r w:rsidRPr="00520B41">
        <w:rPr>
          <w:rFonts w:hint="eastAsia"/>
          <w:sz w:val="24"/>
        </w:rPr>
        <w:t>15</w:t>
      </w:r>
      <w:r w:rsidRPr="00520B41">
        <w:rPr>
          <w:rFonts w:hint="eastAsia"/>
          <w:sz w:val="24"/>
        </w:rPr>
        <w:t>个工作日内支付合同总额的</w:t>
      </w:r>
      <w:r w:rsidRPr="00520B41">
        <w:rPr>
          <w:rFonts w:hint="eastAsia"/>
          <w:sz w:val="24"/>
        </w:rPr>
        <w:t>10%</w:t>
      </w:r>
      <w:r w:rsidRPr="00520B41">
        <w:rPr>
          <w:rFonts w:hint="eastAsia"/>
          <w:sz w:val="24"/>
        </w:rPr>
        <w:t>，中标供应商开具正式发票</w:t>
      </w:r>
      <w:r w:rsidR="004826E0" w:rsidRPr="00520B41">
        <w:rPr>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E9109C">
        <w:rPr>
          <w:rFonts w:hint="eastAsia"/>
          <w:sz w:val="24"/>
        </w:rPr>
        <w:t>四</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lastRenderedPageBreak/>
        <w:t>（一）投标人须承诺所提供的服务、人员及设备符合相关</w:t>
      </w:r>
      <w:r w:rsidR="00A90C1C" w:rsidRPr="00750AB2">
        <w:rPr>
          <w:sz w:val="24"/>
        </w:rPr>
        <w:t>国家</w:t>
      </w:r>
      <w:r w:rsidRPr="00750AB2">
        <w:rPr>
          <w:sz w:val="24"/>
        </w:rPr>
        <w:t>强制性规定。</w:t>
      </w:r>
    </w:p>
    <w:p w:rsidR="006A75E7"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D97B41" w:rsidRPr="004E00DD" w:rsidRDefault="00D97B41" w:rsidP="00D97B41">
      <w:pPr>
        <w:autoSpaceDE w:val="0"/>
        <w:autoSpaceDN w:val="0"/>
        <w:adjustRightInd w:val="0"/>
        <w:spacing w:line="360" w:lineRule="auto"/>
        <w:ind w:firstLineChars="200" w:firstLine="446"/>
        <w:rPr>
          <w:sz w:val="24"/>
        </w:rPr>
      </w:pPr>
      <w:r w:rsidRPr="004E00DD">
        <w:rPr>
          <w:rFonts w:hint="eastAsia"/>
          <w:sz w:val="24"/>
        </w:rPr>
        <w:t>（三）</w:t>
      </w:r>
      <w:r w:rsidR="00520B41" w:rsidRPr="00520B41">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520B41" w:rsidRPr="00520B41">
        <w:rPr>
          <w:rFonts w:hint="eastAsia"/>
          <w:sz w:val="24"/>
        </w:rPr>
        <w:t>规</w:t>
      </w:r>
      <w:proofErr w:type="gramEnd"/>
      <w:r w:rsidR="00520B41" w:rsidRPr="00520B41">
        <w:rPr>
          <w:rFonts w:hint="eastAsia"/>
          <w:sz w:val="24"/>
        </w:rPr>
        <w:t>使用。</w:t>
      </w:r>
    </w:p>
    <w:p w:rsidR="00D97B41" w:rsidRDefault="00D97B41" w:rsidP="00D97B41">
      <w:pPr>
        <w:spacing w:line="360" w:lineRule="auto"/>
        <w:ind w:firstLineChars="200" w:firstLine="446"/>
        <w:outlineLvl w:val="0"/>
        <w:rPr>
          <w:sz w:val="24"/>
        </w:rPr>
      </w:pPr>
      <w:r w:rsidRPr="00492C16">
        <w:rPr>
          <w:rFonts w:hint="eastAsia"/>
          <w:sz w:val="24"/>
        </w:rPr>
        <w:t>（</w:t>
      </w:r>
      <w:r>
        <w:rPr>
          <w:rFonts w:hint="eastAsia"/>
          <w:sz w:val="24"/>
        </w:rPr>
        <w:t>四</w:t>
      </w:r>
      <w:r w:rsidRPr="00492C16">
        <w:rPr>
          <w:rFonts w:hint="eastAsia"/>
          <w:sz w:val="24"/>
        </w:rPr>
        <w:t>）</w:t>
      </w:r>
      <w:r>
        <w:rPr>
          <w:rFonts w:hint="eastAsia"/>
          <w:sz w:val="24"/>
        </w:rPr>
        <w:t>演示讲解要求</w:t>
      </w:r>
    </w:p>
    <w:p w:rsidR="00D97B41" w:rsidRPr="00942024" w:rsidRDefault="00D97B41" w:rsidP="00D97B41">
      <w:pPr>
        <w:spacing w:line="360" w:lineRule="auto"/>
        <w:ind w:firstLineChars="200" w:firstLine="446"/>
        <w:outlineLvl w:val="0"/>
        <w:rPr>
          <w:sz w:val="24"/>
        </w:rPr>
      </w:pPr>
      <w:r w:rsidRPr="00492C16">
        <w:rPr>
          <w:rFonts w:hint="eastAsia"/>
          <w:sz w:val="24"/>
        </w:rPr>
        <w:t>投标人须于</w:t>
      </w:r>
      <w:r>
        <w:rPr>
          <w:rFonts w:hint="eastAsia"/>
          <w:sz w:val="24"/>
        </w:rPr>
        <w:t>解密</w:t>
      </w:r>
      <w:r w:rsidRPr="00492C16">
        <w:rPr>
          <w:rFonts w:hint="eastAsia"/>
          <w:sz w:val="24"/>
        </w:rPr>
        <w:t>当日（</w:t>
      </w:r>
      <w:r>
        <w:rPr>
          <w:rFonts w:hint="eastAsia"/>
          <w:sz w:val="24"/>
        </w:rPr>
        <w:t>2024</w:t>
      </w:r>
      <w:r>
        <w:rPr>
          <w:rFonts w:hint="eastAsia"/>
          <w:sz w:val="24"/>
        </w:rPr>
        <w:t>年</w:t>
      </w:r>
      <w:r w:rsidR="00A94D39">
        <w:rPr>
          <w:rFonts w:hint="eastAsia"/>
          <w:sz w:val="24"/>
        </w:rPr>
        <w:t>10</w:t>
      </w:r>
      <w:r>
        <w:rPr>
          <w:rFonts w:hint="eastAsia"/>
          <w:sz w:val="24"/>
        </w:rPr>
        <w:t>月</w:t>
      </w:r>
      <w:r w:rsidR="00A94D39">
        <w:rPr>
          <w:rFonts w:hint="eastAsia"/>
          <w:sz w:val="24"/>
        </w:rPr>
        <w:t>10</w:t>
      </w:r>
      <w:r>
        <w:rPr>
          <w:rFonts w:hint="eastAsia"/>
          <w:sz w:val="24"/>
        </w:rPr>
        <w:t>日</w:t>
      </w:r>
      <w:r w:rsidRPr="00492C16">
        <w:rPr>
          <w:rFonts w:hint="eastAsia"/>
          <w:sz w:val="24"/>
        </w:rPr>
        <w:t>）</w:t>
      </w:r>
      <w:r w:rsidR="00A94D39">
        <w:rPr>
          <w:rFonts w:hint="eastAsia"/>
          <w:sz w:val="24"/>
        </w:rPr>
        <w:t>13</w:t>
      </w:r>
      <w:r w:rsidRPr="00492C16">
        <w:rPr>
          <w:rFonts w:hint="eastAsia"/>
          <w:sz w:val="24"/>
        </w:rPr>
        <w:t>:</w:t>
      </w:r>
      <w:r w:rsidR="00A94D39">
        <w:rPr>
          <w:rFonts w:hint="eastAsia"/>
          <w:sz w:val="24"/>
        </w:rPr>
        <w:t>30-14</w:t>
      </w:r>
      <w:r w:rsidRPr="00492C16">
        <w:rPr>
          <w:rFonts w:hint="eastAsia"/>
          <w:sz w:val="24"/>
        </w:rPr>
        <w:t>:</w:t>
      </w:r>
      <w:r w:rsidR="00A94D39">
        <w:rPr>
          <w:rFonts w:hint="eastAsia"/>
          <w:sz w:val="24"/>
        </w:rPr>
        <w:t>0</w:t>
      </w:r>
      <w:r w:rsidRPr="00492C16">
        <w:rPr>
          <w:rFonts w:hint="eastAsia"/>
          <w:sz w:val="24"/>
        </w:rPr>
        <w:t>0</w:t>
      </w:r>
      <w:r>
        <w:rPr>
          <w:rFonts w:hint="eastAsia"/>
          <w:sz w:val="24"/>
        </w:rPr>
        <w:t>在天津市河东区红星路</w:t>
      </w:r>
      <w:r>
        <w:rPr>
          <w:rFonts w:hint="eastAsia"/>
          <w:sz w:val="24"/>
        </w:rPr>
        <w:t>79</w:t>
      </w:r>
      <w:r>
        <w:rPr>
          <w:rFonts w:hint="eastAsia"/>
          <w:sz w:val="24"/>
        </w:rPr>
        <w:t>号市政务服务中心二</w:t>
      </w:r>
      <w:proofErr w:type="gramStart"/>
      <w:r>
        <w:rPr>
          <w:rFonts w:hint="eastAsia"/>
          <w:sz w:val="24"/>
        </w:rPr>
        <w:t>楼政府</w:t>
      </w:r>
      <w:proofErr w:type="gramEnd"/>
      <w:r>
        <w:rPr>
          <w:rFonts w:hint="eastAsia"/>
          <w:sz w:val="24"/>
        </w:rPr>
        <w:t>采购评标区</w:t>
      </w:r>
      <w:r w:rsidRPr="00492C16">
        <w:rPr>
          <w:rFonts w:hint="eastAsia"/>
          <w:sz w:val="24"/>
        </w:rPr>
        <w:t>递交软件视频</w:t>
      </w:r>
      <w:r w:rsidRPr="00942024">
        <w:rPr>
          <w:rFonts w:hint="eastAsia"/>
          <w:sz w:val="24"/>
        </w:rPr>
        <w:t>演示讲解光盘，视频文件格式应为</w:t>
      </w:r>
      <w:r w:rsidRPr="00942024">
        <w:rPr>
          <w:rFonts w:hint="eastAsia"/>
          <w:sz w:val="24"/>
        </w:rPr>
        <w:t>avi</w:t>
      </w:r>
      <w:r w:rsidRPr="00942024">
        <w:rPr>
          <w:rFonts w:hint="eastAsia"/>
          <w:sz w:val="24"/>
        </w:rPr>
        <w:t>或</w:t>
      </w:r>
      <w:r w:rsidRPr="00942024">
        <w:rPr>
          <w:rFonts w:hint="eastAsia"/>
          <w:sz w:val="24"/>
        </w:rPr>
        <w:t>rmvb</w:t>
      </w:r>
      <w:r w:rsidRPr="00942024">
        <w:rPr>
          <w:rFonts w:hint="eastAsia"/>
          <w:sz w:val="24"/>
        </w:rPr>
        <w:t>或</w:t>
      </w:r>
      <w:r w:rsidRPr="00942024">
        <w:rPr>
          <w:rFonts w:hint="eastAsia"/>
          <w:sz w:val="24"/>
        </w:rPr>
        <w:t>mkv</w:t>
      </w:r>
      <w:r w:rsidRPr="00942024">
        <w:rPr>
          <w:rFonts w:hint="eastAsia"/>
          <w:sz w:val="24"/>
        </w:rPr>
        <w:t>或</w:t>
      </w:r>
      <w:r w:rsidRPr="00942024">
        <w:rPr>
          <w:rFonts w:hint="eastAsia"/>
          <w:sz w:val="24"/>
        </w:rPr>
        <w:t>mp4</w:t>
      </w:r>
      <w:r w:rsidRPr="00942024">
        <w:rPr>
          <w:rFonts w:hint="eastAsia"/>
          <w:sz w:val="24"/>
        </w:rPr>
        <w:t>，视频时长不超过</w:t>
      </w:r>
      <w:r w:rsidRPr="00942024">
        <w:rPr>
          <w:rFonts w:hint="eastAsia"/>
          <w:sz w:val="24"/>
        </w:rPr>
        <w:t>1</w:t>
      </w:r>
      <w:r>
        <w:rPr>
          <w:rFonts w:hint="eastAsia"/>
          <w:sz w:val="24"/>
        </w:rPr>
        <w:t>5</w:t>
      </w:r>
      <w:r w:rsidRPr="00942024">
        <w:rPr>
          <w:rFonts w:hint="eastAsia"/>
          <w:sz w:val="24"/>
        </w:rPr>
        <w:t>分钟，未提供视频光盘或视频格式不正确导致不能正常播放的，演示讲解不得分。演示讲解内容如下：</w:t>
      </w:r>
    </w:p>
    <w:p w:rsidR="001D27E2" w:rsidRPr="001D27E2" w:rsidRDefault="001D27E2" w:rsidP="001D27E2">
      <w:pPr>
        <w:spacing w:line="360" w:lineRule="auto"/>
        <w:ind w:firstLineChars="200" w:firstLine="446"/>
        <w:outlineLvl w:val="0"/>
        <w:rPr>
          <w:sz w:val="24"/>
        </w:rPr>
      </w:pPr>
      <w:r>
        <w:rPr>
          <w:rFonts w:hint="eastAsia"/>
          <w:sz w:val="24"/>
        </w:rPr>
        <w:t xml:space="preserve">1. </w:t>
      </w:r>
      <w:r w:rsidRPr="001D27E2">
        <w:rPr>
          <w:rFonts w:hint="eastAsia"/>
          <w:sz w:val="24"/>
        </w:rPr>
        <w:t>政府网站监测功能包括：</w:t>
      </w:r>
    </w:p>
    <w:p w:rsidR="001D27E2" w:rsidRPr="001D27E2" w:rsidRDefault="001D27E2" w:rsidP="001D27E2">
      <w:pPr>
        <w:spacing w:line="360" w:lineRule="auto"/>
        <w:ind w:firstLineChars="200" w:firstLine="446"/>
        <w:outlineLvl w:val="0"/>
        <w:rPr>
          <w:sz w:val="24"/>
        </w:rPr>
      </w:pPr>
      <w:r>
        <w:rPr>
          <w:rFonts w:hint="eastAsia"/>
          <w:sz w:val="24"/>
        </w:rPr>
        <w:t>（</w:t>
      </w:r>
      <w:r>
        <w:rPr>
          <w:rFonts w:hint="eastAsia"/>
          <w:sz w:val="24"/>
        </w:rPr>
        <w:t>1</w:t>
      </w:r>
      <w:r>
        <w:rPr>
          <w:rFonts w:hint="eastAsia"/>
          <w:sz w:val="24"/>
        </w:rPr>
        <w:t>）</w:t>
      </w:r>
      <w:r w:rsidRPr="001D27E2">
        <w:rPr>
          <w:rFonts w:hint="eastAsia"/>
          <w:sz w:val="24"/>
        </w:rPr>
        <w:t>可用性监测：可查看可用性趋势、可用性持续时间详情及监测点详情等（对应“</w:t>
      </w:r>
      <w:r>
        <w:rPr>
          <w:rFonts w:hint="eastAsia"/>
          <w:sz w:val="24"/>
        </w:rPr>
        <w:t>具体要求</w:t>
      </w:r>
      <w:r w:rsidRPr="001D27E2">
        <w:rPr>
          <w:rFonts w:hint="eastAsia"/>
          <w:sz w:val="24"/>
        </w:rPr>
        <w:t>—政府网站监测—</w:t>
      </w:r>
      <w:r w:rsidRPr="001D27E2">
        <w:rPr>
          <w:rFonts w:hint="eastAsia"/>
          <w:sz w:val="24"/>
        </w:rPr>
        <w:t>a.</w:t>
      </w:r>
      <w:r w:rsidRPr="001D27E2">
        <w:rPr>
          <w:rFonts w:hint="eastAsia"/>
          <w:sz w:val="24"/>
        </w:rPr>
        <w:t>可用性监测”）；</w:t>
      </w:r>
    </w:p>
    <w:p w:rsidR="001D27E2" w:rsidRPr="001D27E2" w:rsidRDefault="001D27E2" w:rsidP="001D27E2">
      <w:pPr>
        <w:spacing w:line="360" w:lineRule="auto"/>
        <w:ind w:firstLineChars="200" w:firstLine="446"/>
        <w:outlineLvl w:val="0"/>
        <w:rPr>
          <w:sz w:val="24"/>
        </w:rPr>
      </w:pPr>
      <w:r>
        <w:rPr>
          <w:rFonts w:hint="eastAsia"/>
          <w:sz w:val="24"/>
        </w:rPr>
        <w:t>（</w:t>
      </w:r>
      <w:r>
        <w:rPr>
          <w:rFonts w:hint="eastAsia"/>
          <w:sz w:val="24"/>
        </w:rPr>
        <w:t>2</w:t>
      </w:r>
      <w:r>
        <w:rPr>
          <w:rFonts w:hint="eastAsia"/>
          <w:sz w:val="24"/>
        </w:rPr>
        <w:t>）</w:t>
      </w:r>
      <w:r w:rsidRPr="001D27E2">
        <w:rPr>
          <w:rFonts w:hint="eastAsia"/>
          <w:sz w:val="24"/>
        </w:rPr>
        <w:t>错误链接监测：可分类汇总查看，可查看详情报表等（对应“</w:t>
      </w:r>
      <w:r>
        <w:rPr>
          <w:rFonts w:hint="eastAsia"/>
          <w:sz w:val="24"/>
        </w:rPr>
        <w:t>具体要求</w:t>
      </w:r>
      <w:r w:rsidRPr="001D27E2">
        <w:rPr>
          <w:rFonts w:hint="eastAsia"/>
          <w:sz w:val="24"/>
        </w:rPr>
        <w:t>—政府网站监测—</w:t>
      </w:r>
      <w:r w:rsidRPr="001D27E2">
        <w:rPr>
          <w:rFonts w:hint="eastAsia"/>
          <w:sz w:val="24"/>
        </w:rPr>
        <w:t>b.</w:t>
      </w:r>
      <w:r w:rsidRPr="001D27E2">
        <w:rPr>
          <w:rFonts w:hint="eastAsia"/>
          <w:sz w:val="24"/>
        </w:rPr>
        <w:t>错误链接监测”）；</w:t>
      </w:r>
    </w:p>
    <w:p w:rsidR="001D27E2" w:rsidRPr="001D27E2" w:rsidRDefault="001D27E2" w:rsidP="001D27E2">
      <w:pPr>
        <w:spacing w:line="360" w:lineRule="auto"/>
        <w:ind w:firstLineChars="200" w:firstLine="446"/>
        <w:outlineLvl w:val="0"/>
        <w:rPr>
          <w:sz w:val="24"/>
        </w:rPr>
      </w:pPr>
      <w:r>
        <w:rPr>
          <w:rFonts w:hint="eastAsia"/>
          <w:sz w:val="24"/>
        </w:rPr>
        <w:t>（</w:t>
      </w:r>
      <w:r>
        <w:rPr>
          <w:rFonts w:hint="eastAsia"/>
          <w:sz w:val="24"/>
        </w:rPr>
        <w:t>3</w:t>
      </w:r>
      <w:r>
        <w:rPr>
          <w:rFonts w:hint="eastAsia"/>
          <w:sz w:val="24"/>
        </w:rPr>
        <w:t>）</w:t>
      </w:r>
      <w:r w:rsidRPr="001D27E2">
        <w:rPr>
          <w:rFonts w:hint="eastAsia"/>
          <w:sz w:val="24"/>
        </w:rPr>
        <w:t>栏目更新监测：可查看栏目更新时效，可查看栏目更新量等（对应“</w:t>
      </w:r>
      <w:r>
        <w:rPr>
          <w:rFonts w:hint="eastAsia"/>
          <w:sz w:val="24"/>
        </w:rPr>
        <w:t>具体要求</w:t>
      </w:r>
      <w:r w:rsidRPr="001D27E2">
        <w:rPr>
          <w:rFonts w:hint="eastAsia"/>
          <w:sz w:val="24"/>
        </w:rPr>
        <w:t>—政府网站监测—</w:t>
      </w:r>
      <w:r w:rsidRPr="001D27E2">
        <w:rPr>
          <w:rFonts w:hint="eastAsia"/>
          <w:sz w:val="24"/>
        </w:rPr>
        <w:t>f.</w:t>
      </w:r>
      <w:r w:rsidRPr="001D27E2">
        <w:rPr>
          <w:rFonts w:hint="eastAsia"/>
          <w:sz w:val="24"/>
        </w:rPr>
        <w:t>栏目更新监测”）；</w:t>
      </w:r>
    </w:p>
    <w:p w:rsidR="001D27E2" w:rsidRPr="001D27E2" w:rsidRDefault="001D27E2" w:rsidP="001D27E2">
      <w:pPr>
        <w:spacing w:line="360" w:lineRule="auto"/>
        <w:ind w:firstLineChars="200" w:firstLine="446"/>
        <w:outlineLvl w:val="0"/>
        <w:rPr>
          <w:sz w:val="24"/>
        </w:rPr>
      </w:pPr>
      <w:r>
        <w:rPr>
          <w:rFonts w:hint="eastAsia"/>
          <w:sz w:val="24"/>
        </w:rPr>
        <w:t>（</w:t>
      </w:r>
      <w:r>
        <w:rPr>
          <w:rFonts w:hint="eastAsia"/>
          <w:sz w:val="24"/>
        </w:rPr>
        <w:t>4</w:t>
      </w:r>
      <w:r>
        <w:rPr>
          <w:rFonts w:hint="eastAsia"/>
          <w:sz w:val="24"/>
        </w:rPr>
        <w:t>）</w:t>
      </w:r>
      <w:proofErr w:type="gramStart"/>
      <w:r w:rsidRPr="001D27E2">
        <w:rPr>
          <w:rFonts w:hint="eastAsia"/>
          <w:sz w:val="24"/>
        </w:rPr>
        <w:t>非法外链监测</w:t>
      </w:r>
      <w:proofErr w:type="gramEnd"/>
      <w:r w:rsidRPr="001D27E2">
        <w:rPr>
          <w:rFonts w:hint="eastAsia"/>
          <w:sz w:val="24"/>
        </w:rPr>
        <w:t>：可</w:t>
      </w:r>
      <w:proofErr w:type="gramStart"/>
      <w:r w:rsidRPr="001D27E2">
        <w:rPr>
          <w:rFonts w:hint="eastAsia"/>
          <w:sz w:val="24"/>
        </w:rPr>
        <w:t>查看外链监测</w:t>
      </w:r>
      <w:proofErr w:type="gramEnd"/>
      <w:r w:rsidRPr="001D27E2">
        <w:rPr>
          <w:rFonts w:hint="eastAsia"/>
          <w:sz w:val="24"/>
        </w:rPr>
        <w:t>结果，</w:t>
      </w:r>
      <w:proofErr w:type="gramStart"/>
      <w:r w:rsidRPr="001D27E2">
        <w:rPr>
          <w:rFonts w:hint="eastAsia"/>
          <w:sz w:val="24"/>
        </w:rPr>
        <w:t>统计外链引用</w:t>
      </w:r>
      <w:proofErr w:type="gramEnd"/>
      <w:r w:rsidRPr="001D27E2">
        <w:rPr>
          <w:rFonts w:hint="eastAsia"/>
          <w:sz w:val="24"/>
        </w:rPr>
        <w:t>页数等（对应“</w:t>
      </w:r>
      <w:r>
        <w:rPr>
          <w:rFonts w:hint="eastAsia"/>
          <w:sz w:val="24"/>
        </w:rPr>
        <w:t>具体要求</w:t>
      </w:r>
      <w:r w:rsidRPr="001D27E2">
        <w:rPr>
          <w:rFonts w:hint="eastAsia"/>
          <w:sz w:val="24"/>
        </w:rPr>
        <w:t>—政府网站监测—</w:t>
      </w:r>
      <w:r w:rsidRPr="001D27E2">
        <w:rPr>
          <w:rFonts w:hint="eastAsia"/>
          <w:sz w:val="24"/>
        </w:rPr>
        <w:t>k.</w:t>
      </w:r>
      <w:r w:rsidRPr="001D27E2">
        <w:rPr>
          <w:rFonts w:hint="eastAsia"/>
          <w:sz w:val="24"/>
        </w:rPr>
        <w:t>非法外链监测与审核”）；</w:t>
      </w:r>
    </w:p>
    <w:p w:rsidR="001D27E2" w:rsidRPr="001D27E2" w:rsidRDefault="001D27E2" w:rsidP="001D27E2">
      <w:pPr>
        <w:spacing w:line="360" w:lineRule="auto"/>
        <w:ind w:firstLineChars="200" w:firstLine="446"/>
        <w:outlineLvl w:val="0"/>
        <w:rPr>
          <w:sz w:val="24"/>
        </w:rPr>
      </w:pPr>
      <w:r>
        <w:rPr>
          <w:rFonts w:hint="eastAsia"/>
          <w:sz w:val="24"/>
        </w:rPr>
        <w:t>（</w:t>
      </w:r>
      <w:r>
        <w:rPr>
          <w:rFonts w:hint="eastAsia"/>
          <w:sz w:val="24"/>
        </w:rPr>
        <w:t>5</w:t>
      </w:r>
      <w:r>
        <w:rPr>
          <w:rFonts w:hint="eastAsia"/>
          <w:sz w:val="24"/>
        </w:rPr>
        <w:t>）</w:t>
      </w:r>
      <w:r w:rsidRPr="001D27E2">
        <w:rPr>
          <w:rFonts w:hint="eastAsia"/>
          <w:sz w:val="24"/>
        </w:rPr>
        <w:t>错别字监测：分类汇总统计错别字监测结果，支持修改标记及错别字定位等（对应“</w:t>
      </w:r>
      <w:r>
        <w:rPr>
          <w:rFonts w:hint="eastAsia"/>
          <w:sz w:val="24"/>
        </w:rPr>
        <w:t>具体要求</w:t>
      </w:r>
      <w:r w:rsidRPr="001D27E2">
        <w:rPr>
          <w:rFonts w:hint="eastAsia"/>
          <w:sz w:val="24"/>
        </w:rPr>
        <w:t>—政府网站监测—</w:t>
      </w:r>
      <w:r w:rsidRPr="001D27E2">
        <w:rPr>
          <w:rFonts w:hint="eastAsia"/>
          <w:sz w:val="24"/>
        </w:rPr>
        <w:t>l.</w:t>
      </w:r>
      <w:r w:rsidRPr="001D27E2">
        <w:rPr>
          <w:rFonts w:hint="eastAsia"/>
          <w:sz w:val="24"/>
        </w:rPr>
        <w:t>错别字监测与审核”）。</w:t>
      </w:r>
    </w:p>
    <w:p w:rsidR="001D27E2" w:rsidRPr="001D27E2" w:rsidRDefault="001D27E2" w:rsidP="001D27E2">
      <w:pPr>
        <w:spacing w:line="360" w:lineRule="auto"/>
        <w:ind w:firstLineChars="200" w:firstLine="446"/>
        <w:outlineLvl w:val="0"/>
        <w:rPr>
          <w:sz w:val="24"/>
        </w:rPr>
      </w:pPr>
      <w:r>
        <w:rPr>
          <w:rFonts w:hint="eastAsia"/>
          <w:sz w:val="24"/>
        </w:rPr>
        <w:t xml:space="preserve">2. </w:t>
      </w:r>
      <w:r w:rsidRPr="001D27E2">
        <w:rPr>
          <w:rFonts w:hint="eastAsia"/>
          <w:sz w:val="24"/>
        </w:rPr>
        <w:t>政务新媒体监测功能包括：</w:t>
      </w:r>
    </w:p>
    <w:p w:rsidR="001D27E2" w:rsidRPr="001D27E2" w:rsidRDefault="001D27E2" w:rsidP="001D27E2">
      <w:pPr>
        <w:spacing w:line="360" w:lineRule="auto"/>
        <w:ind w:firstLineChars="200" w:firstLine="446"/>
        <w:outlineLvl w:val="0"/>
        <w:rPr>
          <w:sz w:val="24"/>
        </w:rPr>
      </w:pPr>
      <w:r>
        <w:rPr>
          <w:rFonts w:hint="eastAsia"/>
          <w:sz w:val="24"/>
        </w:rPr>
        <w:lastRenderedPageBreak/>
        <w:t>（</w:t>
      </w:r>
      <w:r>
        <w:rPr>
          <w:rFonts w:hint="eastAsia"/>
          <w:sz w:val="24"/>
        </w:rPr>
        <w:t>1</w:t>
      </w:r>
      <w:r>
        <w:rPr>
          <w:rFonts w:hint="eastAsia"/>
          <w:sz w:val="24"/>
        </w:rPr>
        <w:t>）</w:t>
      </w:r>
      <w:r w:rsidRPr="001D27E2">
        <w:rPr>
          <w:rFonts w:hint="eastAsia"/>
          <w:sz w:val="24"/>
        </w:rPr>
        <w:t>错别字监测：分类汇总统计错别字监测结果，支持修改标记及错别字定位等（对应“</w:t>
      </w:r>
      <w:r>
        <w:rPr>
          <w:rFonts w:hint="eastAsia"/>
          <w:sz w:val="24"/>
        </w:rPr>
        <w:t>具体要求</w:t>
      </w:r>
      <w:r w:rsidRPr="001D27E2">
        <w:rPr>
          <w:rFonts w:hint="eastAsia"/>
          <w:sz w:val="24"/>
        </w:rPr>
        <w:t>—政务新媒体监测—</w:t>
      </w:r>
      <w:r w:rsidRPr="001D27E2">
        <w:rPr>
          <w:rFonts w:hint="eastAsia"/>
          <w:sz w:val="24"/>
        </w:rPr>
        <w:t>a.</w:t>
      </w:r>
      <w:r w:rsidRPr="001D27E2">
        <w:rPr>
          <w:rFonts w:hint="eastAsia"/>
          <w:sz w:val="24"/>
        </w:rPr>
        <w:t>错别字监测与审核”）；</w:t>
      </w:r>
    </w:p>
    <w:p w:rsidR="001D27E2" w:rsidRPr="001D27E2" w:rsidRDefault="001D27E2" w:rsidP="001D27E2">
      <w:pPr>
        <w:spacing w:line="360" w:lineRule="auto"/>
        <w:ind w:firstLineChars="200" w:firstLine="446"/>
        <w:outlineLvl w:val="0"/>
        <w:rPr>
          <w:sz w:val="24"/>
        </w:rPr>
      </w:pPr>
      <w:r>
        <w:rPr>
          <w:rFonts w:hint="eastAsia"/>
          <w:sz w:val="24"/>
        </w:rPr>
        <w:t>（</w:t>
      </w:r>
      <w:r>
        <w:rPr>
          <w:rFonts w:hint="eastAsia"/>
          <w:sz w:val="24"/>
        </w:rPr>
        <w:t>2</w:t>
      </w:r>
      <w:r>
        <w:rPr>
          <w:rFonts w:hint="eastAsia"/>
          <w:sz w:val="24"/>
        </w:rPr>
        <w:t>）</w:t>
      </w:r>
      <w:r w:rsidRPr="001D27E2">
        <w:rPr>
          <w:rFonts w:hint="eastAsia"/>
          <w:sz w:val="24"/>
        </w:rPr>
        <w:t>更新时效性监测：可实时查看新媒体的更新时效性情况，并可查看更新</w:t>
      </w:r>
      <w:proofErr w:type="gramStart"/>
      <w:r w:rsidRPr="001D27E2">
        <w:rPr>
          <w:rFonts w:hint="eastAsia"/>
          <w:sz w:val="24"/>
        </w:rPr>
        <w:t>量趋势</w:t>
      </w:r>
      <w:proofErr w:type="gramEnd"/>
      <w:r w:rsidRPr="001D27E2">
        <w:rPr>
          <w:rFonts w:hint="eastAsia"/>
          <w:sz w:val="24"/>
        </w:rPr>
        <w:t>及详情等（对应“</w:t>
      </w:r>
      <w:r>
        <w:rPr>
          <w:rFonts w:hint="eastAsia"/>
          <w:sz w:val="24"/>
        </w:rPr>
        <w:t>具体要求</w:t>
      </w:r>
      <w:r w:rsidRPr="001D27E2">
        <w:rPr>
          <w:rFonts w:hint="eastAsia"/>
          <w:sz w:val="24"/>
        </w:rPr>
        <w:t>—政务新媒体监测—</w:t>
      </w:r>
      <w:r w:rsidRPr="001D27E2">
        <w:rPr>
          <w:rFonts w:hint="eastAsia"/>
          <w:sz w:val="24"/>
        </w:rPr>
        <w:t>b.</w:t>
      </w:r>
      <w:r w:rsidRPr="001D27E2">
        <w:rPr>
          <w:rFonts w:hint="eastAsia"/>
          <w:sz w:val="24"/>
        </w:rPr>
        <w:t>更新时效性监测”）；</w:t>
      </w:r>
    </w:p>
    <w:p w:rsidR="001D27E2" w:rsidRPr="001D27E2" w:rsidRDefault="001D27E2" w:rsidP="001D27E2">
      <w:pPr>
        <w:spacing w:line="360" w:lineRule="auto"/>
        <w:ind w:firstLineChars="200" w:firstLine="446"/>
        <w:outlineLvl w:val="0"/>
        <w:rPr>
          <w:sz w:val="24"/>
        </w:rPr>
      </w:pPr>
      <w:r>
        <w:rPr>
          <w:rFonts w:hint="eastAsia"/>
          <w:sz w:val="24"/>
        </w:rPr>
        <w:t>（</w:t>
      </w:r>
      <w:r>
        <w:rPr>
          <w:rFonts w:hint="eastAsia"/>
          <w:sz w:val="24"/>
        </w:rPr>
        <w:t>3</w:t>
      </w:r>
      <w:r>
        <w:rPr>
          <w:rFonts w:hint="eastAsia"/>
          <w:sz w:val="24"/>
        </w:rPr>
        <w:t>）</w:t>
      </w:r>
      <w:proofErr w:type="gramStart"/>
      <w:r w:rsidRPr="001D27E2">
        <w:rPr>
          <w:rFonts w:hint="eastAsia"/>
          <w:sz w:val="24"/>
        </w:rPr>
        <w:t>非法外链监测</w:t>
      </w:r>
      <w:proofErr w:type="gramEnd"/>
      <w:r w:rsidRPr="001D27E2">
        <w:rPr>
          <w:rFonts w:hint="eastAsia"/>
          <w:sz w:val="24"/>
        </w:rPr>
        <w:t>：可查看新媒体</w:t>
      </w:r>
      <w:proofErr w:type="gramStart"/>
      <w:r w:rsidRPr="001D27E2">
        <w:rPr>
          <w:rFonts w:hint="eastAsia"/>
          <w:sz w:val="24"/>
        </w:rPr>
        <w:t>的外链监测</w:t>
      </w:r>
      <w:proofErr w:type="gramEnd"/>
      <w:r w:rsidRPr="001D27E2">
        <w:rPr>
          <w:rFonts w:hint="eastAsia"/>
          <w:sz w:val="24"/>
        </w:rPr>
        <w:t>结果数据，支持修改标记及定位等（对应“</w:t>
      </w:r>
      <w:r>
        <w:rPr>
          <w:rFonts w:hint="eastAsia"/>
          <w:sz w:val="24"/>
        </w:rPr>
        <w:t>具体要求</w:t>
      </w:r>
      <w:r w:rsidRPr="001D27E2">
        <w:rPr>
          <w:rFonts w:hint="eastAsia"/>
          <w:sz w:val="24"/>
        </w:rPr>
        <w:t>—政务新媒体监测—</w:t>
      </w:r>
      <w:r w:rsidRPr="001D27E2">
        <w:rPr>
          <w:rFonts w:hint="eastAsia"/>
          <w:sz w:val="24"/>
        </w:rPr>
        <w:t>e.</w:t>
      </w:r>
      <w:r w:rsidRPr="001D27E2">
        <w:rPr>
          <w:rFonts w:hint="eastAsia"/>
          <w:sz w:val="24"/>
        </w:rPr>
        <w:t>非法外链监测与审核”）；</w:t>
      </w:r>
    </w:p>
    <w:p w:rsidR="001D27E2" w:rsidRPr="001D27E2" w:rsidRDefault="001D27E2" w:rsidP="001D27E2">
      <w:pPr>
        <w:spacing w:line="360" w:lineRule="auto"/>
        <w:ind w:firstLineChars="200" w:firstLine="446"/>
        <w:outlineLvl w:val="0"/>
        <w:rPr>
          <w:sz w:val="24"/>
        </w:rPr>
      </w:pPr>
      <w:r>
        <w:rPr>
          <w:rFonts w:hint="eastAsia"/>
          <w:sz w:val="24"/>
        </w:rPr>
        <w:t>（</w:t>
      </w:r>
      <w:r>
        <w:rPr>
          <w:rFonts w:hint="eastAsia"/>
          <w:sz w:val="24"/>
        </w:rPr>
        <w:t>4</w:t>
      </w:r>
      <w:r>
        <w:rPr>
          <w:rFonts w:hint="eastAsia"/>
          <w:sz w:val="24"/>
        </w:rPr>
        <w:t>）</w:t>
      </w:r>
      <w:r w:rsidRPr="001D27E2">
        <w:rPr>
          <w:rFonts w:hint="eastAsia"/>
          <w:sz w:val="24"/>
        </w:rPr>
        <w:t>热点信息监测：支持</w:t>
      </w:r>
      <w:proofErr w:type="gramStart"/>
      <w:r w:rsidRPr="001D27E2">
        <w:rPr>
          <w:rFonts w:hint="eastAsia"/>
          <w:sz w:val="24"/>
        </w:rPr>
        <w:t>按文章</w:t>
      </w:r>
      <w:proofErr w:type="gramEnd"/>
      <w:r w:rsidRPr="001D27E2">
        <w:rPr>
          <w:rFonts w:hint="eastAsia"/>
          <w:sz w:val="24"/>
        </w:rPr>
        <w:t>类型分类查看，支持自定义指标查看热点信息等（对应“</w:t>
      </w:r>
      <w:r>
        <w:rPr>
          <w:rFonts w:hint="eastAsia"/>
          <w:sz w:val="24"/>
        </w:rPr>
        <w:t>具体要求</w:t>
      </w:r>
      <w:r w:rsidRPr="001D27E2">
        <w:rPr>
          <w:rFonts w:hint="eastAsia"/>
          <w:sz w:val="24"/>
        </w:rPr>
        <w:t>—政务新媒体监测—</w:t>
      </w:r>
      <w:r w:rsidRPr="001D27E2">
        <w:rPr>
          <w:rFonts w:hint="eastAsia"/>
          <w:sz w:val="24"/>
        </w:rPr>
        <w:t>f.</w:t>
      </w:r>
      <w:r w:rsidRPr="001D27E2">
        <w:rPr>
          <w:rFonts w:hint="eastAsia"/>
          <w:sz w:val="24"/>
        </w:rPr>
        <w:t>热点信息监测”）；</w:t>
      </w:r>
    </w:p>
    <w:p w:rsidR="001D27E2" w:rsidRDefault="001D27E2" w:rsidP="001D27E2">
      <w:pPr>
        <w:spacing w:line="360" w:lineRule="auto"/>
        <w:ind w:firstLineChars="200" w:firstLine="446"/>
        <w:outlineLvl w:val="0"/>
        <w:rPr>
          <w:sz w:val="24"/>
        </w:rPr>
      </w:pPr>
      <w:r>
        <w:rPr>
          <w:rFonts w:hint="eastAsia"/>
          <w:sz w:val="24"/>
        </w:rPr>
        <w:t>（</w:t>
      </w:r>
      <w:r>
        <w:rPr>
          <w:rFonts w:hint="eastAsia"/>
          <w:sz w:val="24"/>
        </w:rPr>
        <w:t>5</w:t>
      </w:r>
      <w:r>
        <w:rPr>
          <w:rFonts w:hint="eastAsia"/>
          <w:sz w:val="24"/>
        </w:rPr>
        <w:t>）</w:t>
      </w:r>
      <w:r w:rsidRPr="001D27E2">
        <w:rPr>
          <w:rFonts w:hint="eastAsia"/>
          <w:sz w:val="24"/>
        </w:rPr>
        <w:t>问题智能告警：支持按告警级别自动告警等（对应“</w:t>
      </w:r>
      <w:r>
        <w:rPr>
          <w:rFonts w:hint="eastAsia"/>
          <w:sz w:val="24"/>
        </w:rPr>
        <w:t>具体要求</w:t>
      </w:r>
      <w:r w:rsidRPr="001D27E2">
        <w:rPr>
          <w:rFonts w:hint="eastAsia"/>
          <w:sz w:val="24"/>
        </w:rPr>
        <w:t>—政务新媒体监测—</w:t>
      </w:r>
      <w:r w:rsidRPr="001D27E2">
        <w:rPr>
          <w:rFonts w:hint="eastAsia"/>
          <w:sz w:val="24"/>
        </w:rPr>
        <w:t>h.</w:t>
      </w:r>
      <w:r w:rsidRPr="001D27E2">
        <w:rPr>
          <w:rFonts w:hint="eastAsia"/>
          <w:sz w:val="24"/>
        </w:rPr>
        <w:t>问题智能告警提醒”）。</w:t>
      </w:r>
    </w:p>
    <w:p w:rsidR="00233239" w:rsidRPr="00750AB2"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E82C04" w:rsidRPr="00BA52E6" w:rsidTr="00520B41">
        <w:trPr>
          <w:trHeight w:val="285"/>
          <w:jc w:val="center"/>
        </w:trPr>
        <w:tc>
          <w:tcPr>
            <w:tcW w:w="9396" w:type="dxa"/>
            <w:gridSpan w:val="4"/>
            <w:shd w:val="clear" w:color="auto" w:fill="auto"/>
            <w:vAlign w:val="center"/>
            <w:hideMark/>
          </w:tcPr>
          <w:p w:rsidR="00E82C04" w:rsidRPr="00BA52E6" w:rsidRDefault="00E82C04" w:rsidP="00520B41">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E82C04" w:rsidRPr="00BA52E6" w:rsidRDefault="00E82C04" w:rsidP="00520B41">
            <w:pPr>
              <w:widowControl/>
              <w:adjustRightInd w:val="0"/>
              <w:snapToGrid w:val="0"/>
              <w:jc w:val="center"/>
              <w:rPr>
                <w:color w:val="000000"/>
                <w:kern w:val="0"/>
                <w:sz w:val="24"/>
                <w:szCs w:val="24"/>
              </w:rPr>
            </w:pPr>
            <w:r w:rsidRPr="00BA52E6">
              <w:rPr>
                <w:color w:val="000000"/>
                <w:kern w:val="0"/>
                <w:sz w:val="24"/>
                <w:szCs w:val="24"/>
              </w:rPr>
              <w:t>分值</w:t>
            </w:r>
          </w:p>
        </w:tc>
      </w:tr>
      <w:tr w:rsidR="00E82C04" w:rsidRPr="00BA52E6" w:rsidTr="00520B41">
        <w:trPr>
          <w:trHeight w:val="780"/>
          <w:jc w:val="center"/>
        </w:trPr>
        <w:tc>
          <w:tcPr>
            <w:tcW w:w="663" w:type="dxa"/>
            <w:shd w:val="clear" w:color="auto" w:fill="auto"/>
            <w:noWrap/>
            <w:vAlign w:val="center"/>
            <w:hideMark/>
          </w:tcPr>
          <w:p w:rsidR="00E82C04" w:rsidRPr="00BA52E6" w:rsidRDefault="00E82C04" w:rsidP="00520B41">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E82C04" w:rsidRPr="00BA52E6" w:rsidRDefault="00E82C04" w:rsidP="00520B41">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E82C04" w:rsidRPr="00BA52E6" w:rsidRDefault="00E82C04" w:rsidP="00520B41">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E82C04" w:rsidRPr="00BA52E6" w:rsidRDefault="00E82C04" w:rsidP="00520B41">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Pr>
                <w:rFonts w:hint="eastAsia"/>
                <w:kern w:val="0"/>
                <w:sz w:val="24"/>
                <w:szCs w:val="24"/>
              </w:rPr>
              <w:t>1</w:t>
            </w:r>
            <w:r w:rsidRPr="00BA52E6">
              <w:rPr>
                <w:kern w:val="0"/>
                <w:sz w:val="24"/>
                <w:szCs w:val="24"/>
              </w:rPr>
              <w:t>0</w:t>
            </w:r>
          </w:p>
          <w:p w:rsidR="00E82C04" w:rsidRPr="00BA52E6" w:rsidRDefault="00E82C04" w:rsidP="00520B41">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E82C04" w:rsidRPr="00BA52E6" w:rsidRDefault="00E82C04" w:rsidP="00520B41">
            <w:pPr>
              <w:widowControl/>
              <w:adjustRightInd w:val="0"/>
              <w:snapToGrid w:val="0"/>
              <w:jc w:val="center"/>
              <w:rPr>
                <w:color w:val="000000"/>
                <w:kern w:val="0"/>
                <w:sz w:val="24"/>
                <w:szCs w:val="24"/>
              </w:rPr>
            </w:pPr>
            <w:r>
              <w:rPr>
                <w:rFonts w:hint="eastAsia"/>
                <w:color w:val="000000"/>
                <w:kern w:val="0"/>
                <w:sz w:val="24"/>
                <w:szCs w:val="24"/>
              </w:rPr>
              <w:t>1</w:t>
            </w:r>
            <w:r w:rsidRPr="00BA52E6">
              <w:rPr>
                <w:color w:val="000000"/>
                <w:kern w:val="0"/>
                <w:sz w:val="24"/>
                <w:szCs w:val="24"/>
              </w:rPr>
              <w:t>0</w:t>
            </w:r>
          </w:p>
        </w:tc>
      </w:tr>
      <w:tr w:rsidR="00E82C04" w:rsidRPr="00BA52E6" w:rsidTr="00520B41">
        <w:trPr>
          <w:trHeight w:val="60"/>
          <w:jc w:val="center"/>
        </w:trPr>
        <w:tc>
          <w:tcPr>
            <w:tcW w:w="9396" w:type="dxa"/>
            <w:gridSpan w:val="4"/>
            <w:shd w:val="clear" w:color="auto" w:fill="auto"/>
            <w:noWrap/>
            <w:vAlign w:val="center"/>
          </w:tcPr>
          <w:p w:rsidR="00E82C04" w:rsidRPr="00BA52E6" w:rsidRDefault="00E82C04" w:rsidP="00C83C7D">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C83C7D">
              <w:rPr>
                <w:rFonts w:hint="eastAsia"/>
                <w:color w:val="000000"/>
                <w:kern w:val="0"/>
                <w:sz w:val="24"/>
                <w:szCs w:val="24"/>
              </w:rPr>
              <w:t>40</w:t>
            </w:r>
            <w:r w:rsidRPr="00BA52E6">
              <w:rPr>
                <w:color w:val="000000"/>
                <w:kern w:val="0"/>
                <w:sz w:val="24"/>
                <w:szCs w:val="24"/>
              </w:rPr>
              <w:t>分）</w:t>
            </w:r>
          </w:p>
        </w:tc>
        <w:tc>
          <w:tcPr>
            <w:tcW w:w="1140" w:type="dxa"/>
            <w:shd w:val="clear" w:color="auto" w:fill="auto"/>
            <w:vAlign w:val="center"/>
          </w:tcPr>
          <w:p w:rsidR="00E82C04" w:rsidRPr="00BA52E6" w:rsidRDefault="00E82C04" w:rsidP="00520B41">
            <w:pPr>
              <w:widowControl/>
              <w:adjustRightInd w:val="0"/>
              <w:snapToGrid w:val="0"/>
              <w:jc w:val="center"/>
              <w:rPr>
                <w:color w:val="000000"/>
                <w:kern w:val="0"/>
                <w:sz w:val="24"/>
                <w:szCs w:val="24"/>
              </w:rPr>
            </w:pPr>
            <w:r w:rsidRPr="00BA52E6">
              <w:rPr>
                <w:color w:val="000000"/>
                <w:kern w:val="0"/>
                <w:sz w:val="24"/>
                <w:szCs w:val="24"/>
              </w:rPr>
              <w:t>分值</w:t>
            </w:r>
          </w:p>
        </w:tc>
      </w:tr>
      <w:tr w:rsidR="00E82C04" w:rsidRPr="00BA52E6" w:rsidTr="00520B41">
        <w:trPr>
          <w:trHeight w:val="1050"/>
          <w:jc w:val="center"/>
        </w:trPr>
        <w:tc>
          <w:tcPr>
            <w:tcW w:w="663" w:type="dxa"/>
            <w:shd w:val="clear" w:color="auto" w:fill="auto"/>
            <w:noWrap/>
            <w:vAlign w:val="center"/>
          </w:tcPr>
          <w:p w:rsidR="00E82C04" w:rsidRPr="00BA52E6" w:rsidRDefault="00E82C04" w:rsidP="00520B41">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tcPr>
          <w:p w:rsidR="00E82C04" w:rsidRPr="00BA52E6" w:rsidRDefault="00E82C04" w:rsidP="00520B41">
            <w:pPr>
              <w:widowControl/>
              <w:adjustRightInd w:val="0"/>
              <w:snapToGrid w:val="0"/>
              <w:jc w:val="center"/>
              <w:rPr>
                <w:kern w:val="0"/>
                <w:sz w:val="24"/>
                <w:szCs w:val="24"/>
              </w:rPr>
            </w:pPr>
            <w:r>
              <w:rPr>
                <w:rFonts w:hint="eastAsia"/>
                <w:kern w:val="0"/>
                <w:sz w:val="24"/>
                <w:szCs w:val="24"/>
              </w:rPr>
              <w:t>投标人</w:t>
            </w:r>
            <w:r w:rsidRPr="00BA52E6">
              <w:rPr>
                <w:kern w:val="0"/>
                <w:sz w:val="24"/>
                <w:szCs w:val="24"/>
              </w:rPr>
              <w:t>业绩</w:t>
            </w:r>
          </w:p>
        </w:tc>
        <w:tc>
          <w:tcPr>
            <w:tcW w:w="7314" w:type="dxa"/>
            <w:gridSpan w:val="2"/>
            <w:shd w:val="clear" w:color="auto" w:fill="auto"/>
            <w:vAlign w:val="center"/>
          </w:tcPr>
          <w:p w:rsidR="00E82C04" w:rsidRPr="00FB09C4" w:rsidRDefault="00E82C04" w:rsidP="00520B41">
            <w:pPr>
              <w:widowControl/>
              <w:adjustRightInd w:val="0"/>
              <w:snapToGrid w:val="0"/>
              <w:rPr>
                <w:kern w:val="0"/>
                <w:sz w:val="24"/>
                <w:szCs w:val="24"/>
              </w:rPr>
            </w:pPr>
            <w:r>
              <w:rPr>
                <w:rFonts w:hint="eastAsia"/>
                <w:kern w:val="0"/>
                <w:sz w:val="24"/>
                <w:szCs w:val="24"/>
              </w:rPr>
              <w:t>（</w:t>
            </w:r>
            <w:r w:rsidRPr="00FB09C4">
              <w:rPr>
                <w:rFonts w:hint="eastAsia"/>
                <w:kern w:val="0"/>
                <w:sz w:val="24"/>
                <w:szCs w:val="24"/>
              </w:rPr>
              <w:t>1</w:t>
            </w:r>
            <w:r w:rsidRPr="00FB09C4">
              <w:rPr>
                <w:rFonts w:hint="eastAsia"/>
                <w:kern w:val="0"/>
                <w:sz w:val="24"/>
                <w:szCs w:val="24"/>
              </w:rPr>
              <w:t>）</w:t>
            </w:r>
            <w:r w:rsidRPr="00FB09C4">
              <w:rPr>
                <w:kern w:val="0"/>
                <w:sz w:val="24"/>
                <w:szCs w:val="24"/>
              </w:rPr>
              <w:t>完全按照以下要求提供</w:t>
            </w:r>
            <w:r w:rsidR="00520B41">
              <w:rPr>
                <w:kern w:val="0"/>
                <w:sz w:val="24"/>
                <w:szCs w:val="24"/>
              </w:rPr>
              <w:t>投标人曾实施的</w:t>
            </w:r>
            <w:r w:rsidRPr="00FB09C4">
              <w:rPr>
                <w:rFonts w:hint="eastAsia"/>
                <w:kern w:val="0"/>
                <w:sz w:val="24"/>
                <w:szCs w:val="24"/>
              </w:rPr>
              <w:t>政府网站群监测服务业绩</w:t>
            </w:r>
            <w:r w:rsidRPr="00FB09C4">
              <w:rPr>
                <w:kern w:val="0"/>
                <w:sz w:val="24"/>
                <w:szCs w:val="24"/>
              </w:rPr>
              <w:t>，提供的证明材料均不得遮挡涂黑，否则不予认定加分。</w:t>
            </w:r>
          </w:p>
          <w:p w:rsidR="00E82C04" w:rsidRPr="00E52A96" w:rsidRDefault="00E82C04" w:rsidP="00520B41">
            <w:pPr>
              <w:widowControl/>
              <w:adjustRightInd w:val="0"/>
              <w:snapToGrid w:val="0"/>
              <w:rPr>
                <w:kern w:val="0"/>
                <w:sz w:val="24"/>
                <w:szCs w:val="24"/>
              </w:rPr>
            </w:pPr>
            <w:r w:rsidRPr="00E52A96">
              <w:rPr>
                <w:kern w:val="0"/>
                <w:sz w:val="24"/>
                <w:szCs w:val="24"/>
              </w:rPr>
              <w:t>合同扫描件。包括合同金额、买卖双方名称及盖章、服务内容</w:t>
            </w:r>
            <w:r w:rsidRPr="00E52A96">
              <w:rPr>
                <w:rFonts w:hint="eastAsia"/>
                <w:kern w:val="0"/>
                <w:sz w:val="24"/>
                <w:szCs w:val="24"/>
              </w:rPr>
              <w:t>（应明确监测的政府网站数量≥</w:t>
            </w:r>
            <w:r w:rsidRPr="00E52A96">
              <w:rPr>
                <w:rFonts w:hint="eastAsia"/>
                <w:kern w:val="0"/>
                <w:sz w:val="24"/>
                <w:szCs w:val="24"/>
              </w:rPr>
              <w:t>30</w:t>
            </w:r>
            <w:r w:rsidRPr="00E52A96">
              <w:rPr>
                <w:rFonts w:hint="eastAsia"/>
                <w:kern w:val="0"/>
                <w:sz w:val="24"/>
                <w:szCs w:val="24"/>
              </w:rPr>
              <w:t>个）</w:t>
            </w:r>
            <w:r w:rsidRPr="00E52A96">
              <w:rPr>
                <w:rFonts w:hint="eastAsia"/>
                <w:bCs/>
                <w:sz w:val="24"/>
              </w:rPr>
              <w:t>、服务期</w:t>
            </w:r>
            <w:r w:rsidRPr="00E52A96">
              <w:rPr>
                <w:rFonts w:hint="eastAsia"/>
                <w:kern w:val="0"/>
                <w:sz w:val="24"/>
                <w:szCs w:val="24"/>
              </w:rPr>
              <w:t>（服务起始日期为</w:t>
            </w:r>
            <w:r w:rsidRPr="00E52A96">
              <w:rPr>
                <w:rFonts w:hint="eastAsia"/>
                <w:kern w:val="0"/>
                <w:sz w:val="24"/>
                <w:szCs w:val="24"/>
              </w:rPr>
              <w:t>20</w:t>
            </w:r>
            <w:r>
              <w:rPr>
                <w:rFonts w:hint="eastAsia"/>
                <w:kern w:val="0"/>
                <w:sz w:val="24"/>
                <w:szCs w:val="24"/>
              </w:rPr>
              <w:t>21</w:t>
            </w:r>
            <w:r w:rsidRPr="00E52A96">
              <w:rPr>
                <w:rFonts w:hint="eastAsia"/>
                <w:kern w:val="0"/>
                <w:sz w:val="24"/>
                <w:szCs w:val="24"/>
              </w:rPr>
              <w:t>年</w:t>
            </w:r>
            <w:r w:rsidRPr="00E52A96">
              <w:rPr>
                <w:rFonts w:hint="eastAsia"/>
                <w:kern w:val="0"/>
                <w:sz w:val="24"/>
                <w:szCs w:val="24"/>
              </w:rPr>
              <w:t>1</w:t>
            </w:r>
            <w:r w:rsidRPr="00E52A96">
              <w:rPr>
                <w:rFonts w:hint="eastAsia"/>
                <w:kern w:val="0"/>
                <w:sz w:val="24"/>
                <w:szCs w:val="24"/>
              </w:rPr>
              <w:t>月</w:t>
            </w:r>
            <w:r w:rsidRPr="00E52A96">
              <w:rPr>
                <w:rFonts w:hint="eastAsia"/>
                <w:kern w:val="0"/>
                <w:sz w:val="24"/>
                <w:szCs w:val="24"/>
              </w:rPr>
              <w:t>1</w:t>
            </w:r>
            <w:r w:rsidRPr="00E52A96">
              <w:rPr>
                <w:rFonts w:hint="eastAsia"/>
                <w:kern w:val="0"/>
                <w:sz w:val="24"/>
                <w:szCs w:val="24"/>
              </w:rPr>
              <w:t>日或以后）</w:t>
            </w:r>
            <w:r w:rsidRPr="00E52A96">
              <w:rPr>
                <w:kern w:val="0"/>
                <w:sz w:val="24"/>
                <w:szCs w:val="24"/>
              </w:rPr>
              <w:t>。</w:t>
            </w:r>
          </w:p>
          <w:p w:rsidR="00E82C04" w:rsidRPr="00E52A96" w:rsidRDefault="00E82C04" w:rsidP="00520B41">
            <w:pPr>
              <w:widowControl/>
              <w:adjustRightInd w:val="0"/>
              <w:snapToGrid w:val="0"/>
              <w:rPr>
                <w:kern w:val="0"/>
                <w:sz w:val="24"/>
                <w:szCs w:val="24"/>
              </w:rPr>
            </w:pPr>
            <w:r w:rsidRPr="00E52A96">
              <w:rPr>
                <w:kern w:val="0"/>
                <w:sz w:val="24"/>
                <w:szCs w:val="24"/>
              </w:rPr>
              <w:t>每个</w:t>
            </w:r>
            <w:r w:rsidRPr="00E52A96">
              <w:rPr>
                <w:rFonts w:hint="eastAsia"/>
                <w:kern w:val="0"/>
                <w:sz w:val="24"/>
                <w:szCs w:val="24"/>
              </w:rPr>
              <w:t>合格</w:t>
            </w:r>
            <w:r w:rsidRPr="00E52A96">
              <w:rPr>
                <w:kern w:val="0"/>
                <w:sz w:val="24"/>
                <w:szCs w:val="24"/>
              </w:rPr>
              <w:t>的业绩得</w:t>
            </w:r>
            <w:r w:rsidRPr="00E52A96">
              <w:rPr>
                <w:rFonts w:hint="eastAsia"/>
                <w:kern w:val="0"/>
                <w:sz w:val="24"/>
                <w:szCs w:val="24"/>
              </w:rPr>
              <w:t>1</w:t>
            </w:r>
            <w:r w:rsidRPr="00E52A96">
              <w:rPr>
                <w:kern w:val="0"/>
                <w:sz w:val="24"/>
                <w:szCs w:val="24"/>
              </w:rPr>
              <w:t>分，最多</w:t>
            </w:r>
            <w:r w:rsidRPr="00E52A96">
              <w:rPr>
                <w:rFonts w:hint="eastAsia"/>
                <w:kern w:val="0"/>
                <w:sz w:val="24"/>
                <w:szCs w:val="24"/>
              </w:rPr>
              <w:t>5</w:t>
            </w:r>
            <w:r w:rsidRPr="00E52A96">
              <w:rPr>
                <w:kern w:val="0"/>
                <w:sz w:val="24"/>
                <w:szCs w:val="24"/>
              </w:rPr>
              <w:t>分</w:t>
            </w:r>
          </w:p>
          <w:p w:rsidR="00E82C04" w:rsidRPr="00E52A96" w:rsidRDefault="00E82C04" w:rsidP="00520B41">
            <w:pPr>
              <w:widowControl/>
              <w:adjustRightInd w:val="0"/>
              <w:snapToGrid w:val="0"/>
              <w:rPr>
                <w:kern w:val="0"/>
                <w:sz w:val="24"/>
                <w:szCs w:val="24"/>
              </w:rPr>
            </w:pPr>
            <w:r w:rsidRPr="00E52A96">
              <w:rPr>
                <w:rFonts w:hint="eastAsia"/>
                <w:kern w:val="0"/>
                <w:sz w:val="24"/>
                <w:szCs w:val="24"/>
              </w:rPr>
              <w:t>（</w:t>
            </w:r>
            <w:r w:rsidRPr="00E52A96">
              <w:rPr>
                <w:rFonts w:hint="eastAsia"/>
                <w:kern w:val="0"/>
                <w:sz w:val="24"/>
                <w:szCs w:val="24"/>
              </w:rPr>
              <w:t>2</w:t>
            </w:r>
            <w:r w:rsidRPr="00E52A96">
              <w:rPr>
                <w:rFonts w:hint="eastAsia"/>
                <w:kern w:val="0"/>
                <w:sz w:val="24"/>
                <w:szCs w:val="24"/>
              </w:rPr>
              <w:t>）</w:t>
            </w:r>
            <w:r w:rsidRPr="00E52A96">
              <w:rPr>
                <w:kern w:val="0"/>
                <w:sz w:val="24"/>
                <w:szCs w:val="24"/>
              </w:rPr>
              <w:t>完全按照以下要求提供</w:t>
            </w:r>
            <w:r w:rsidR="00520B41">
              <w:rPr>
                <w:kern w:val="0"/>
                <w:sz w:val="24"/>
                <w:szCs w:val="24"/>
              </w:rPr>
              <w:t>投标人曾实施的</w:t>
            </w:r>
            <w:r w:rsidRPr="00E52A96">
              <w:rPr>
                <w:rFonts w:hint="eastAsia"/>
                <w:kern w:val="0"/>
                <w:sz w:val="24"/>
                <w:szCs w:val="24"/>
              </w:rPr>
              <w:t>政务新媒体群（至少包括微信、</w:t>
            </w:r>
            <w:proofErr w:type="gramStart"/>
            <w:r w:rsidRPr="00E52A96">
              <w:rPr>
                <w:rFonts w:hint="eastAsia"/>
                <w:kern w:val="0"/>
                <w:sz w:val="24"/>
                <w:szCs w:val="24"/>
              </w:rPr>
              <w:t>微博和</w:t>
            </w:r>
            <w:proofErr w:type="gramEnd"/>
            <w:r w:rsidRPr="00E52A96">
              <w:rPr>
                <w:rFonts w:hint="eastAsia"/>
                <w:kern w:val="0"/>
                <w:sz w:val="24"/>
                <w:szCs w:val="24"/>
              </w:rPr>
              <w:t>今日头条）监测服务业绩</w:t>
            </w:r>
            <w:r w:rsidRPr="00E52A96">
              <w:rPr>
                <w:kern w:val="0"/>
                <w:sz w:val="24"/>
                <w:szCs w:val="24"/>
              </w:rPr>
              <w:t>，提供的证明材料均不得遮挡涂黑，否则不予认定加分。</w:t>
            </w:r>
          </w:p>
          <w:p w:rsidR="00E82C04" w:rsidRPr="00E52A96" w:rsidRDefault="00E82C04" w:rsidP="00520B41">
            <w:pPr>
              <w:widowControl/>
              <w:adjustRightInd w:val="0"/>
              <w:snapToGrid w:val="0"/>
              <w:rPr>
                <w:kern w:val="0"/>
                <w:sz w:val="24"/>
                <w:szCs w:val="24"/>
              </w:rPr>
            </w:pPr>
            <w:r w:rsidRPr="00E52A96">
              <w:rPr>
                <w:kern w:val="0"/>
                <w:sz w:val="24"/>
                <w:szCs w:val="24"/>
              </w:rPr>
              <w:t>合同扫描件。包括合同金额、买卖双方名称及盖章、服务内容</w:t>
            </w:r>
            <w:r w:rsidRPr="00E52A96">
              <w:rPr>
                <w:rFonts w:hint="eastAsia"/>
                <w:kern w:val="0"/>
                <w:sz w:val="24"/>
                <w:szCs w:val="24"/>
              </w:rPr>
              <w:t>（应明确监测的各类政务新媒体总数≥</w:t>
            </w:r>
            <w:r w:rsidRPr="00E52A96">
              <w:rPr>
                <w:rFonts w:hint="eastAsia"/>
                <w:kern w:val="0"/>
                <w:sz w:val="24"/>
                <w:szCs w:val="24"/>
              </w:rPr>
              <w:t>100</w:t>
            </w:r>
            <w:r w:rsidRPr="00E52A96">
              <w:rPr>
                <w:rFonts w:hint="eastAsia"/>
                <w:kern w:val="0"/>
                <w:sz w:val="24"/>
                <w:szCs w:val="24"/>
              </w:rPr>
              <w:t>个）</w:t>
            </w:r>
            <w:r w:rsidRPr="00E52A96">
              <w:rPr>
                <w:rFonts w:hint="eastAsia"/>
                <w:bCs/>
                <w:sz w:val="24"/>
              </w:rPr>
              <w:t>、服务期</w:t>
            </w:r>
            <w:r w:rsidRPr="00E52A96">
              <w:rPr>
                <w:rFonts w:hint="eastAsia"/>
                <w:kern w:val="0"/>
                <w:sz w:val="24"/>
                <w:szCs w:val="24"/>
              </w:rPr>
              <w:t>（服务起始日期为</w:t>
            </w:r>
            <w:r w:rsidRPr="00E52A96">
              <w:rPr>
                <w:rFonts w:hint="eastAsia"/>
                <w:kern w:val="0"/>
                <w:sz w:val="24"/>
                <w:szCs w:val="24"/>
              </w:rPr>
              <w:t>20</w:t>
            </w:r>
            <w:r>
              <w:rPr>
                <w:rFonts w:hint="eastAsia"/>
                <w:kern w:val="0"/>
                <w:sz w:val="24"/>
                <w:szCs w:val="24"/>
              </w:rPr>
              <w:t>21</w:t>
            </w:r>
            <w:r w:rsidRPr="00E52A96">
              <w:rPr>
                <w:rFonts w:hint="eastAsia"/>
                <w:kern w:val="0"/>
                <w:sz w:val="24"/>
                <w:szCs w:val="24"/>
              </w:rPr>
              <w:t>年</w:t>
            </w:r>
            <w:r w:rsidRPr="00E52A96">
              <w:rPr>
                <w:rFonts w:hint="eastAsia"/>
                <w:kern w:val="0"/>
                <w:sz w:val="24"/>
                <w:szCs w:val="24"/>
              </w:rPr>
              <w:t>1</w:t>
            </w:r>
            <w:r w:rsidRPr="00E52A96">
              <w:rPr>
                <w:rFonts w:hint="eastAsia"/>
                <w:kern w:val="0"/>
                <w:sz w:val="24"/>
                <w:szCs w:val="24"/>
              </w:rPr>
              <w:t>月</w:t>
            </w:r>
            <w:r w:rsidRPr="00E52A96">
              <w:rPr>
                <w:rFonts w:hint="eastAsia"/>
                <w:kern w:val="0"/>
                <w:sz w:val="24"/>
                <w:szCs w:val="24"/>
              </w:rPr>
              <w:t>1</w:t>
            </w:r>
            <w:r w:rsidRPr="00E52A96">
              <w:rPr>
                <w:rFonts w:hint="eastAsia"/>
                <w:kern w:val="0"/>
                <w:sz w:val="24"/>
                <w:szCs w:val="24"/>
              </w:rPr>
              <w:t>日或以后）</w:t>
            </w:r>
            <w:r w:rsidRPr="00E52A96">
              <w:rPr>
                <w:kern w:val="0"/>
                <w:sz w:val="24"/>
                <w:szCs w:val="24"/>
              </w:rPr>
              <w:t>。</w:t>
            </w:r>
          </w:p>
          <w:p w:rsidR="00E82C04" w:rsidRPr="00E52A96" w:rsidRDefault="00E82C04" w:rsidP="00520B41">
            <w:pPr>
              <w:widowControl/>
              <w:adjustRightInd w:val="0"/>
              <w:snapToGrid w:val="0"/>
              <w:rPr>
                <w:kern w:val="0"/>
                <w:sz w:val="24"/>
                <w:szCs w:val="24"/>
              </w:rPr>
            </w:pPr>
            <w:r w:rsidRPr="00E52A96">
              <w:rPr>
                <w:kern w:val="0"/>
                <w:sz w:val="24"/>
                <w:szCs w:val="24"/>
              </w:rPr>
              <w:t>每个</w:t>
            </w:r>
            <w:r w:rsidRPr="00E52A96">
              <w:rPr>
                <w:rFonts w:hint="eastAsia"/>
                <w:kern w:val="0"/>
                <w:sz w:val="24"/>
                <w:szCs w:val="24"/>
              </w:rPr>
              <w:t>合格</w:t>
            </w:r>
            <w:r w:rsidRPr="00E52A96">
              <w:rPr>
                <w:kern w:val="0"/>
                <w:sz w:val="24"/>
                <w:szCs w:val="24"/>
              </w:rPr>
              <w:t>的业绩得</w:t>
            </w:r>
            <w:r w:rsidRPr="00E52A96">
              <w:rPr>
                <w:rFonts w:hint="eastAsia"/>
                <w:kern w:val="0"/>
                <w:sz w:val="24"/>
                <w:szCs w:val="24"/>
              </w:rPr>
              <w:t>1</w:t>
            </w:r>
            <w:r w:rsidRPr="00E52A96">
              <w:rPr>
                <w:kern w:val="0"/>
                <w:sz w:val="24"/>
                <w:szCs w:val="24"/>
              </w:rPr>
              <w:t>分，最多</w:t>
            </w:r>
            <w:r w:rsidRPr="00E52A96">
              <w:rPr>
                <w:rFonts w:hint="eastAsia"/>
                <w:kern w:val="0"/>
                <w:sz w:val="24"/>
                <w:szCs w:val="24"/>
              </w:rPr>
              <w:t>5</w:t>
            </w:r>
            <w:r w:rsidRPr="00E52A96">
              <w:rPr>
                <w:kern w:val="0"/>
                <w:sz w:val="24"/>
                <w:szCs w:val="24"/>
              </w:rPr>
              <w:t>分</w:t>
            </w:r>
          </w:p>
          <w:p w:rsidR="00E82C04" w:rsidRPr="00E52A96" w:rsidRDefault="00E82C04" w:rsidP="00520B41">
            <w:pPr>
              <w:widowControl/>
              <w:adjustRightInd w:val="0"/>
              <w:snapToGrid w:val="0"/>
              <w:rPr>
                <w:kern w:val="0"/>
                <w:sz w:val="24"/>
                <w:szCs w:val="24"/>
              </w:rPr>
            </w:pPr>
            <w:r w:rsidRPr="00E52A96">
              <w:rPr>
                <w:rFonts w:hint="eastAsia"/>
                <w:kern w:val="0"/>
                <w:sz w:val="24"/>
                <w:szCs w:val="24"/>
              </w:rPr>
              <w:t>注：若同一份合同中同时包含政府网站群和政务新媒体群监测服务，且满足以上要求，可以视为</w:t>
            </w:r>
            <w:r w:rsidRPr="00E52A96">
              <w:rPr>
                <w:rFonts w:hint="eastAsia"/>
                <w:kern w:val="0"/>
                <w:sz w:val="24"/>
                <w:szCs w:val="24"/>
              </w:rPr>
              <w:t>2</w:t>
            </w:r>
            <w:r w:rsidRPr="00E52A96">
              <w:rPr>
                <w:rFonts w:hint="eastAsia"/>
                <w:kern w:val="0"/>
                <w:sz w:val="24"/>
                <w:szCs w:val="24"/>
              </w:rPr>
              <w:t>个合格业绩</w:t>
            </w:r>
          </w:p>
          <w:p w:rsidR="00E82C04" w:rsidRPr="00943418" w:rsidRDefault="00E82C04" w:rsidP="00520B41">
            <w:pPr>
              <w:widowControl/>
              <w:adjustRightInd w:val="0"/>
              <w:snapToGrid w:val="0"/>
              <w:rPr>
                <w:color w:val="FF0000"/>
                <w:kern w:val="0"/>
                <w:sz w:val="24"/>
                <w:szCs w:val="24"/>
              </w:rPr>
            </w:pPr>
            <w:proofErr w:type="gramStart"/>
            <w:r w:rsidRPr="00E52A96">
              <w:rPr>
                <w:rFonts w:hint="eastAsia"/>
                <w:kern w:val="0"/>
                <w:sz w:val="24"/>
                <w:szCs w:val="24"/>
              </w:rPr>
              <w:t>若合同</w:t>
            </w:r>
            <w:proofErr w:type="gramEnd"/>
            <w:r w:rsidRPr="00E52A96">
              <w:rPr>
                <w:rFonts w:hint="eastAsia"/>
                <w:kern w:val="0"/>
                <w:sz w:val="24"/>
                <w:szCs w:val="24"/>
              </w:rPr>
              <w:t>中没有体现监测的政府网站或政务新媒体数量，则提供监测软件截图，以证明监测政府网站或政务新媒体数量满足以上要求，否则不予认定给分。</w:t>
            </w:r>
          </w:p>
        </w:tc>
        <w:tc>
          <w:tcPr>
            <w:tcW w:w="1140" w:type="dxa"/>
            <w:shd w:val="clear" w:color="auto" w:fill="auto"/>
            <w:vAlign w:val="center"/>
          </w:tcPr>
          <w:p w:rsidR="00E82C04" w:rsidRPr="00BA52E6" w:rsidRDefault="00E82C04" w:rsidP="00520B41">
            <w:pPr>
              <w:widowControl/>
              <w:adjustRightInd w:val="0"/>
              <w:snapToGrid w:val="0"/>
              <w:jc w:val="center"/>
              <w:rPr>
                <w:color w:val="000000"/>
                <w:kern w:val="0"/>
                <w:sz w:val="24"/>
                <w:szCs w:val="24"/>
              </w:rPr>
            </w:pPr>
            <w:r>
              <w:rPr>
                <w:rFonts w:hint="eastAsia"/>
                <w:color w:val="000000"/>
                <w:kern w:val="0"/>
                <w:sz w:val="24"/>
                <w:szCs w:val="24"/>
              </w:rPr>
              <w:t>10</w:t>
            </w:r>
          </w:p>
        </w:tc>
      </w:tr>
      <w:tr w:rsidR="00E82C04" w:rsidRPr="00BA52E6" w:rsidTr="005324D6">
        <w:trPr>
          <w:trHeight w:val="274"/>
          <w:jc w:val="center"/>
        </w:trPr>
        <w:tc>
          <w:tcPr>
            <w:tcW w:w="663" w:type="dxa"/>
            <w:shd w:val="clear" w:color="auto" w:fill="auto"/>
            <w:noWrap/>
            <w:vAlign w:val="center"/>
          </w:tcPr>
          <w:p w:rsidR="00E82C04" w:rsidRPr="00BA52E6" w:rsidRDefault="00E82C04" w:rsidP="00520B41">
            <w:pPr>
              <w:widowControl/>
              <w:adjustRightInd w:val="0"/>
              <w:snapToGrid w:val="0"/>
              <w:jc w:val="center"/>
              <w:rPr>
                <w:kern w:val="0"/>
                <w:sz w:val="24"/>
                <w:szCs w:val="24"/>
              </w:rPr>
            </w:pPr>
            <w:r>
              <w:rPr>
                <w:rFonts w:hint="eastAsia"/>
                <w:kern w:val="0"/>
                <w:sz w:val="24"/>
                <w:szCs w:val="24"/>
              </w:rPr>
              <w:lastRenderedPageBreak/>
              <w:t>2</w:t>
            </w:r>
          </w:p>
        </w:tc>
        <w:tc>
          <w:tcPr>
            <w:tcW w:w="1425" w:type="dxa"/>
            <w:gridSpan w:val="2"/>
            <w:shd w:val="clear" w:color="auto" w:fill="auto"/>
            <w:vAlign w:val="center"/>
          </w:tcPr>
          <w:p w:rsidR="00E82C04" w:rsidRPr="00BA52E6" w:rsidRDefault="00E82C04" w:rsidP="00520B41">
            <w:pPr>
              <w:widowControl/>
              <w:adjustRightInd w:val="0"/>
              <w:snapToGrid w:val="0"/>
              <w:jc w:val="center"/>
              <w:rPr>
                <w:kern w:val="0"/>
                <w:sz w:val="24"/>
                <w:szCs w:val="24"/>
              </w:rPr>
            </w:pPr>
            <w:r>
              <w:rPr>
                <w:rFonts w:hint="eastAsia"/>
                <w:kern w:val="0"/>
                <w:sz w:val="24"/>
                <w:szCs w:val="24"/>
              </w:rPr>
              <w:t>投标人</w:t>
            </w:r>
            <w:r w:rsidRPr="00750AB2">
              <w:rPr>
                <w:kern w:val="0"/>
                <w:sz w:val="24"/>
                <w:szCs w:val="24"/>
              </w:rPr>
              <w:t>相关证书</w:t>
            </w:r>
          </w:p>
        </w:tc>
        <w:tc>
          <w:tcPr>
            <w:tcW w:w="7308" w:type="dxa"/>
            <w:shd w:val="clear" w:color="auto" w:fill="auto"/>
            <w:vAlign w:val="center"/>
          </w:tcPr>
          <w:p w:rsidR="00E82C04" w:rsidRPr="00BB795C" w:rsidRDefault="00E82C04" w:rsidP="00520B41">
            <w:pPr>
              <w:widowControl/>
              <w:adjustRightInd w:val="0"/>
              <w:snapToGrid w:val="0"/>
              <w:rPr>
                <w:kern w:val="0"/>
                <w:sz w:val="24"/>
                <w:szCs w:val="24"/>
              </w:rPr>
            </w:pPr>
            <w:r w:rsidRPr="00BB795C">
              <w:rPr>
                <w:rFonts w:cs="宋体" w:hint="eastAsia"/>
                <w:sz w:val="24"/>
                <w:szCs w:val="24"/>
                <w:lang w:val="zh-CN"/>
              </w:rPr>
              <w:t>（</w:t>
            </w:r>
            <w:r w:rsidRPr="00BB795C">
              <w:rPr>
                <w:rFonts w:cs="宋体" w:hint="eastAsia"/>
                <w:sz w:val="24"/>
                <w:szCs w:val="24"/>
                <w:lang w:val="zh-CN"/>
              </w:rPr>
              <w:t>1</w:t>
            </w:r>
            <w:r w:rsidRPr="00BB795C">
              <w:rPr>
                <w:rFonts w:cs="宋体" w:hint="eastAsia"/>
                <w:sz w:val="24"/>
                <w:szCs w:val="24"/>
                <w:lang w:val="zh-CN"/>
              </w:rPr>
              <w:t>）</w:t>
            </w:r>
            <w:r w:rsidRPr="00BB795C">
              <w:rPr>
                <w:rFonts w:hint="eastAsia"/>
                <w:kern w:val="0"/>
                <w:sz w:val="24"/>
                <w:szCs w:val="24"/>
              </w:rPr>
              <w:t>投标人具备信息技术服务管理体系认证证书</w:t>
            </w:r>
            <w:r w:rsidR="00520B41">
              <w:rPr>
                <w:kern w:val="0"/>
                <w:sz w:val="24"/>
                <w:szCs w:val="24"/>
              </w:rPr>
              <w:t>，且认证范围涵盖至少包含网站或新媒体数据处理</w:t>
            </w:r>
            <w:r w:rsidRPr="00BB795C">
              <w:rPr>
                <w:kern w:val="0"/>
                <w:sz w:val="24"/>
                <w:szCs w:val="24"/>
              </w:rPr>
              <w:t>等类似表述</w:t>
            </w:r>
            <w:r w:rsidRPr="00BB795C">
              <w:rPr>
                <w:rFonts w:hint="eastAsia"/>
                <w:kern w:val="0"/>
                <w:sz w:val="24"/>
                <w:szCs w:val="24"/>
              </w:rPr>
              <w:t>，</w:t>
            </w:r>
            <w:r w:rsidRPr="00BB795C">
              <w:rPr>
                <w:kern w:val="0"/>
                <w:sz w:val="24"/>
                <w:szCs w:val="24"/>
              </w:rPr>
              <w:t>提供</w:t>
            </w:r>
            <w:r>
              <w:rPr>
                <w:kern w:val="0"/>
                <w:sz w:val="24"/>
                <w:szCs w:val="24"/>
              </w:rPr>
              <w:t>满足以上要求的</w:t>
            </w:r>
            <w:r w:rsidRPr="00BB795C">
              <w:rPr>
                <w:kern w:val="0"/>
                <w:sz w:val="24"/>
                <w:szCs w:val="24"/>
              </w:rPr>
              <w:t>证书扫描件</w:t>
            </w:r>
            <w:r>
              <w:rPr>
                <w:rFonts w:hint="eastAsia"/>
                <w:kern w:val="0"/>
                <w:sz w:val="24"/>
                <w:szCs w:val="24"/>
              </w:rPr>
              <w:t>的</w:t>
            </w:r>
            <w:r w:rsidRPr="00BB795C">
              <w:rPr>
                <w:kern w:val="0"/>
                <w:sz w:val="24"/>
                <w:szCs w:val="24"/>
              </w:rPr>
              <w:t>得</w:t>
            </w:r>
            <w:r w:rsidRPr="00BB795C">
              <w:rPr>
                <w:rFonts w:hint="eastAsia"/>
                <w:kern w:val="0"/>
                <w:sz w:val="24"/>
                <w:szCs w:val="24"/>
              </w:rPr>
              <w:t>2</w:t>
            </w:r>
            <w:r w:rsidRPr="00BB795C">
              <w:rPr>
                <w:kern w:val="0"/>
                <w:sz w:val="24"/>
                <w:szCs w:val="24"/>
              </w:rPr>
              <w:t>分，</w:t>
            </w:r>
            <w:r>
              <w:rPr>
                <w:rFonts w:hint="eastAsia"/>
                <w:kern w:val="0"/>
                <w:sz w:val="24"/>
                <w:szCs w:val="24"/>
              </w:rPr>
              <w:t>其他</w:t>
            </w:r>
            <w:r>
              <w:rPr>
                <w:rFonts w:hint="eastAsia"/>
                <w:kern w:val="0"/>
                <w:sz w:val="24"/>
                <w:szCs w:val="24"/>
              </w:rPr>
              <w:t>0</w:t>
            </w:r>
            <w:r w:rsidRPr="00BB795C">
              <w:rPr>
                <w:kern w:val="0"/>
                <w:sz w:val="24"/>
                <w:szCs w:val="24"/>
              </w:rPr>
              <w:t>分</w:t>
            </w:r>
            <w:r w:rsidRPr="00BB795C">
              <w:rPr>
                <w:rFonts w:hint="eastAsia"/>
                <w:kern w:val="0"/>
                <w:sz w:val="24"/>
                <w:szCs w:val="24"/>
              </w:rPr>
              <w:t>；</w:t>
            </w:r>
          </w:p>
          <w:p w:rsidR="00E82C04" w:rsidRPr="00BB795C" w:rsidRDefault="00E82C04" w:rsidP="005324D6">
            <w:pPr>
              <w:widowControl/>
              <w:adjustRightInd w:val="0"/>
              <w:snapToGrid w:val="0"/>
              <w:rPr>
                <w:kern w:val="0"/>
                <w:sz w:val="24"/>
                <w:szCs w:val="24"/>
              </w:rPr>
            </w:pPr>
            <w:r w:rsidRPr="00BB795C">
              <w:rPr>
                <w:rFonts w:cs="宋体" w:hint="eastAsia"/>
                <w:sz w:val="24"/>
                <w:szCs w:val="24"/>
                <w:lang w:val="zh-CN"/>
              </w:rPr>
              <w:t>（</w:t>
            </w:r>
            <w:r w:rsidRPr="00BB795C">
              <w:rPr>
                <w:rFonts w:cs="宋体" w:hint="eastAsia"/>
                <w:sz w:val="24"/>
                <w:szCs w:val="24"/>
                <w:lang w:val="zh-CN"/>
              </w:rPr>
              <w:t>2</w:t>
            </w:r>
            <w:r w:rsidRPr="00BB795C">
              <w:rPr>
                <w:rFonts w:cs="宋体" w:hint="eastAsia"/>
                <w:sz w:val="24"/>
                <w:szCs w:val="24"/>
                <w:lang w:val="zh-CN"/>
              </w:rPr>
              <w:t>）</w:t>
            </w:r>
            <w:r w:rsidRPr="00BB795C">
              <w:rPr>
                <w:rFonts w:hint="eastAsia"/>
                <w:kern w:val="0"/>
                <w:sz w:val="24"/>
                <w:szCs w:val="24"/>
              </w:rPr>
              <w:t>投</w:t>
            </w:r>
            <w:r w:rsidRPr="0069566E">
              <w:rPr>
                <w:rFonts w:hint="eastAsia"/>
                <w:kern w:val="0"/>
                <w:sz w:val="24"/>
                <w:szCs w:val="24"/>
              </w:rPr>
              <w:t>标人</w:t>
            </w:r>
            <w:r w:rsidRPr="0069566E">
              <w:rPr>
                <w:kern w:val="0"/>
                <w:sz w:val="24"/>
                <w:szCs w:val="24"/>
              </w:rPr>
              <w:t>具备</w:t>
            </w:r>
            <w:r w:rsidR="00520B41" w:rsidRPr="0069566E">
              <w:rPr>
                <w:kern w:val="0"/>
                <w:sz w:val="24"/>
                <w:szCs w:val="24"/>
              </w:rPr>
              <w:t>政府</w:t>
            </w:r>
            <w:r w:rsidRPr="0069566E">
              <w:rPr>
                <w:rFonts w:hint="eastAsia"/>
                <w:kern w:val="0"/>
                <w:sz w:val="24"/>
                <w:szCs w:val="24"/>
              </w:rPr>
              <w:t>网站</w:t>
            </w:r>
            <w:r w:rsidR="00520B41" w:rsidRPr="0069566E">
              <w:rPr>
                <w:rFonts w:hint="eastAsia"/>
                <w:kern w:val="0"/>
                <w:sz w:val="24"/>
                <w:szCs w:val="24"/>
              </w:rPr>
              <w:t>或政务新媒体</w:t>
            </w:r>
            <w:r w:rsidRPr="0069566E">
              <w:rPr>
                <w:rFonts w:hint="eastAsia"/>
                <w:kern w:val="0"/>
                <w:sz w:val="24"/>
                <w:szCs w:val="24"/>
              </w:rPr>
              <w:t>监测相关、政务公</w:t>
            </w:r>
            <w:r w:rsidRPr="00520B41">
              <w:rPr>
                <w:rFonts w:hint="eastAsia"/>
                <w:kern w:val="0"/>
                <w:sz w:val="24"/>
                <w:szCs w:val="24"/>
              </w:rPr>
              <w:t>开监测相关或监测问题</w:t>
            </w:r>
            <w:r w:rsidRPr="00520B41">
              <w:rPr>
                <w:rFonts w:hint="eastAsia"/>
                <w:kern w:val="0"/>
                <w:sz w:val="24"/>
                <w:szCs w:val="24"/>
              </w:rPr>
              <w:t>AI</w:t>
            </w:r>
            <w:r w:rsidRPr="00520B41">
              <w:rPr>
                <w:rFonts w:hint="eastAsia"/>
                <w:kern w:val="0"/>
                <w:sz w:val="24"/>
                <w:szCs w:val="24"/>
              </w:rPr>
              <w:t>智能告警相关</w:t>
            </w:r>
            <w:r w:rsidRPr="00BB795C">
              <w:rPr>
                <w:rFonts w:hint="eastAsia"/>
                <w:kern w:val="0"/>
                <w:sz w:val="24"/>
                <w:szCs w:val="24"/>
              </w:rPr>
              <w:t>的计算机软件著作权登记证书，且著作权人为投标单位，提供证书扫描件，每个满足以上要求的</w:t>
            </w:r>
            <w:r w:rsidRPr="00BB795C">
              <w:rPr>
                <w:kern w:val="0"/>
                <w:sz w:val="24"/>
                <w:szCs w:val="24"/>
              </w:rPr>
              <w:t>证书扫描件得</w:t>
            </w:r>
            <w:r w:rsidRPr="00520B41">
              <w:rPr>
                <w:rFonts w:hint="eastAsia"/>
                <w:kern w:val="0"/>
                <w:sz w:val="24"/>
                <w:szCs w:val="24"/>
              </w:rPr>
              <w:t>2</w:t>
            </w:r>
            <w:r w:rsidRPr="00520B41">
              <w:rPr>
                <w:kern w:val="0"/>
                <w:sz w:val="24"/>
                <w:szCs w:val="24"/>
              </w:rPr>
              <w:t>分，最</w:t>
            </w:r>
            <w:r w:rsidRPr="00520B41">
              <w:rPr>
                <w:rFonts w:hint="eastAsia"/>
                <w:kern w:val="0"/>
                <w:sz w:val="24"/>
                <w:szCs w:val="24"/>
              </w:rPr>
              <w:t>多</w:t>
            </w:r>
            <w:r w:rsidRPr="00520B41">
              <w:rPr>
                <w:rFonts w:hint="eastAsia"/>
                <w:kern w:val="0"/>
                <w:sz w:val="24"/>
                <w:szCs w:val="24"/>
              </w:rPr>
              <w:t>6</w:t>
            </w:r>
            <w:r w:rsidRPr="00520B41">
              <w:rPr>
                <w:kern w:val="0"/>
                <w:sz w:val="24"/>
                <w:szCs w:val="24"/>
              </w:rPr>
              <w:t>分。</w:t>
            </w:r>
          </w:p>
        </w:tc>
        <w:tc>
          <w:tcPr>
            <w:tcW w:w="1140" w:type="dxa"/>
            <w:shd w:val="clear" w:color="auto" w:fill="auto"/>
            <w:vAlign w:val="center"/>
          </w:tcPr>
          <w:p w:rsidR="00E82C04" w:rsidRPr="00BB795C" w:rsidRDefault="00E82C04" w:rsidP="00520B41">
            <w:pPr>
              <w:widowControl/>
              <w:adjustRightInd w:val="0"/>
              <w:snapToGrid w:val="0"/>
              <w:jc w:val="center"/>
              <w:rPr>
                <w:kern w:val="0"/>
                <w:sz w:val="24"/>
                <w:szCs w:val="24"/>
              </w:rPr>
            </w:pPr>
            <w:r>
              <w:rPr>
                <w:rFonts w:hint="eastAsia"/>
                <w:kern w:val="0"/>
                <w:sz w:val="24"/>
                <w:szCs w:val="24"/>
              </w:rPr>
              <w:t>8</w:t>
            </w:r>
          </w:p>
        </w:tc>
      </w:tr>
      <w:tr w:rsidR="00E82C04" w:rsidRPr="00BA52E6" w:rsidTr="00520B41">
        <w:trPr>
          <w:trHeight w:val="416"/>
          <w:jc w:val="center"/>
        </w:trPr>
        <w:tc>
          <w:tcPr>
            <w:tcW w:w="663" w:type="dxa"/>
            <w:shd w:val="clear" w:color="auto" w:fill="auto"/>
            <w:noWrap/>
            <w:vAlign w:val="center"/>
          </w:tcPr>
          <w:p w:rsidR="00E82C04" w:rsidRDefault="00E82C04" w:rsidP="00520B41">
            <w:pPr>
              <w:widowControl/>
              <w:adjustRightInd w:val="0"/>
              <w:snapToGrid w:val="0"/>
              <w:jc w:val="center"/>
              <w:rPr>
                <w:kern w:val="0"/>
                <w:sz w:val="24"/>
                <w:szCs w:val="24"/>
              </w:rPr>
            </w:pPr>
            <w:r>
              <w:rPr>
                <w:rFonts w:hint="eastAsia"/>
                <w:kern w:val="0"/>
                <w:sz w:val="24"/>
                <w:szCs w:val="24"/>
              </w:rPr>
              <w:t>3</w:t>
            </w:r>
          </w:p>
        </w:tc>
        <w:tc>
          <w:tcPr>
            <w:tcW w:w="1425" w:type="dxa"/>
            <w:gridSpan w:val="2"/>
            <w:shd w:val="clear" w:color="auto" w:fill="auto"/>
            <w:vAlign w:val="center"/>
          </w:tcPr>
          <w:p w:rsidR="00E82C04" w:rsidRDefault="00E82C04" w:rsidP="00520B41">
            <w:pPr>
              <w:widowControl/>
              <w:adjustRightInd w:val="0"/>
              <w:snapToGrid w:val="0"/>
              <w:jc w:val="center"/>
              <w:rPr>
                <w:kern w:val="0"/>
                <w:sz w:val="24"/>
                <w:szCs w:val="24"/>
              </w:rPr>
            </w:pPr>
            <w:r>
              <w:rPr>
                <w:rFonts w:hint="eastAsia"/>
                <w:kern w:val="0"/>
                <w:sz w:val="24"/>
                <w:szCs w:val="24"/>
              </w:rPr>
              <w:t>投入</w:t>
            </w:r>
            <w:r w:rsidRPr="00086B7C">
              <w:rPr>
                <w:rFonts w:hint="eastAsia"/>
                <w:kern w:val="0"/>
                <w:sz w:val="24"/>
                <w:szCs w:val="24"/>
              </w:rPr>
              <w:t>人员</w:t>
            </w:r>
            <w:r>
              <w:rPr>
                <w:rFonts w:cs="宋体" w:hint="eastAsia"/>
                <w:color w:val="000000"/>
                <w:sz w:val="24"/>
                <w:szCs w:val="24"/>
                <w:lang w:val="zh-CN"/>
              </w:rPr>
              <w:t>（含项目经理）</w:t>
            </w:r>
            <w:r w:rsidRPr="00086B7C">
              <w:rPr>
                <w:rFonts w:hint="eastAsia"/>
                <w:kern w:val="0"/>
                <w:sz w:val="24"/>
                <w:szCs w:val="24"/>
              </w:rPr>
              <w:t>评价</w:t>
            </w:r>
          </w:p>
        </w:tc>
        <w:tc>
          <w:tcPr>
            <w:tcW w:w="7308" w:type="dxa"/>
            <w:shd w:val="clear" w:color="auto" w:fill="auto"/>
            <w:vAlign w:val="center"/>
          </w:tcPr>
          <w:p w:rsidR="00E82C04" w:rsidRPr="00BB795C" w:rsidRDefault="00E82C04" w:rsidP="00520B41">
            <w:pPr>
              <w:widowControl/>
              <w:adjustRightInd w:val="0"/>
              <w:snapToGrid w:val="0"/>
              <w:rPr>
                <w:rFonts w:cs="宋体"/>
                <w:sz w:val="24"/>
                <w:szCs w:val="24"/>
                <w:lang w:val="zh-CN"/>
              </w:rPr>
            </w:pPr>
            <w:r w:rsidRPr="00BB795C">
              <w:rPr>
                <w:rFonts w:cs="宋体" w:hint="eastAsia"/>
                <w:sz w:val="24"/>
                <w:szCs w:val="24"/>
                <w:lang w:val="zh-CN"/>
              </w:rPr>
              <w:t>投入人员（含项目经理）应为投标单位正式员工，提供投入人员姓名、开标前半年内至少</w:t>
            </w:r>
            <w:r w:rsidRPr="00BB795C">
              <w:rPr>
                <w:rFonts w:cs="宋体" w:hint="eastAsia"/>
                <w:sz w:val="24"/>
                <w:szCs w:val="24"/>
                <w:lang w:val="zh-CN"/>
              </w:rPr>
              <w:t>1</w:t>
            </w:r>
            <w:r w:rsidRPr="00BB795C">
              <w:rPr>
                <w:rFonts w:cs="宋体" w:hint="eastAsia"/>
                <w:sz w:val="24"/>
                <w:szCs w:val="24"/>
                <w:lang w:val="zh-CN"/>
              </w:rPr>
              <w:t>个月的由投标单位为上述人员缴纳社会保险证明材料，否则不予认定加分。</w:t>
            </w:r>
          </w:p>
          <w:p w:rsidR="00E82C04" w:rsidRPr="00BB795C" w:rsidRDefault="00E82C04" w:rsidP="00520B41">
            <w:pPr>
              <w:widowControl/>
              <w:adjustRightInd w:val="0"/>
              <w:snapToGrid w:val="0"/>
              <w:rPr>
                <w:rFonts w:cs="宋体"/>
                <w:sz w:val="24"/>
                <w:szCs w:val="24"/>
                <w:lang w:val="zh-CN"/>
              </w:rPr>
            </w:pPr>
            <w:r w:rsidRPr="00BB795C">
              <w:rPr>
                <w:rFonts w:cs="宋体" w:hint="eastAsia"/>
                <w:sz w:val="24"/>
                <w:szCs w:val="24"/>
                <w:lang w:val="zh-CN"/>
              </w:rPr>
              <w:t>（</w:t>
            </w:r>
            <w:r w:rsidRPr="00BB795C">
              <w:rPr>
                <w:rFonts w:cs="宋体" w:hint="eastAsia"/>
                <w:sz w:val="24"/>
                <w:szCs w:val="24"/>
                <w:lang w:val="zh-CN"/>
              </w:rPr>
              <w:t>1</w:t>
            </w:r>
            <w:r w:rsidRPr="00BB795C">
              <w:rPr>
                <w:rFonts w:cs="宋体" w:hint="eastAsia"/>
                <w:sz w:val="24"/>
                <w:szCs w:val="24"/>
                <w:lang w:val="zh-CN"/>
              </w:rPr>
              <w:t>）投入人员（含项目经理）数量评价（</w:t>
            </w:r>
            <w:r w:rsidR="005324D6">
              <w:rPr>
                <w:rFonts w:cs="宋体" w:hint="eastAsia"/>
                <w:sz w:val="24"/>
                <w:szCs w:val="24"/>
                <w:lang w:val="zh-CN"/>
              </w:rPr>
              <w:t>4</w:t>
            </w:r>
            <w:r w:rsidRPr="00BB795C">
              <w:rPr>
                <w:rFonts w:cs="宋体" w:hint="eastAsia"/>
                <w:sz w:val="24"/>
                <w:szCs w:val="24"/>
                <w:lang w:val="zh-CN"/>
              </w:rPr>
              <w:t>分）</w:t>
            </w:r>
          </w:p>
          <w:p w:rsidR="00E82C04" w:rsidRPr="00BB795C" w:rsidRDefault="00E82C04" w:rsidP="00520B41">
            <w:pPr>
              <w:widowControl/>
              <w:adjustRightInd w:val="0"/>
              <w:snapToGrid w:val="0"/>
              <w:rPr>
                <w:rFonts w:cs="宋体"/>
                <w:sz w:val="24"/>
                <w:szCs w:val="24"/>
                <w:lang w:val="zh-CN"/>
              </w:rPr>
            </w:pPr>
            <w:r w:rsidRPr="00BB795C">
              <w:rPr>
                <w:rFonts w:cs="宋体" w:hint="eastAsia"/>
                <w:sz w:val="24"/>
                <w:szCs w:val="24"/>
                <w:lang w:val="zh-CN"/>
              </w:rPr>
              <w:t>投入人员≥</w:t>
            </w:r>
            <w:r w:rsidRPr="00BB795C">
              <w:rPr>
                <w:rFonts w:cs="宋体" w:hint="eastAsia"/>
                <w:sz w:val="24"/>
                <w:szCs w:val="24"/>
                <w:lang w:val="zh-CN"/>
              </w:rPr>
              <w:t>6</w:t>
            </w:r>
            <w:r w:rsidRPr="00BB795C">
              <w:rPr>
                <w:rFonts w:cs="宋体" w:hint="eastAsia"/>
                <w:sz w:val="24"/>
                <w:szCs w:val="24"/>
                <w:lang w:val="zh-CN"/>
              </w:rPr>
              <w:t>人的：</w:t>
            </w:r>
            <w:r w:rsidR="005324D6">
              <w:rPr>
                <w:rFonts w:cs="宋体" w:hint="eastAsia"/>
                <w:sz w:val="24"/>
                <w:szCs w:val="24"/>
                <w:lang w:val="zh-CN"/>
              </w:rPr>
              <w:t>4</w:t>
            </w:r>
            <w:r w:rsidRPr="00BB795C">
              <w:rPr>
                <w:rFonts w:cs="宋体" w:hint="eastAsia"/>
                <w:sz w:val="24"/>
                <w:szCs w:val="24"/>
                <w:lang w:val="zh-CN"/>
              </w:rPr>
              <w:t>分；</w:t>
            </w:r>
          </w:p>
          <w:p w:rsidR="00E82C04" w:rsidRPr="00BB795C" w:rsidRDefault="00E82C04" w:rsidP="00520B41">
            <w:pPr>
              <w:widowControl/>
              <w:adjustRightInd w:val="0"/>
              <w:snapToGrid w:val="0"/>
              <w:rPr>
                <w:rFonts w:cs="宋体"/>
                <w:sz w:val="24"/>
                <w:szCs w:val="24"/>
                <w:lang w:val="zh-CN"/>
              </w:rPr>
            </w:pPr>
            <w:r w:rsidRPr="00BB795C">
              <w:rPr>
                <w:rFonts w:cs="宋体" w:hint="eastAsia"/>
                <w:sz w:val="24"/>
                <w:szCs w:val="24"/>
                <w:lang w:val="zh-CN"/>
              </w:rPr>
              <w:t>投入人员</w:t>
            </w:r>
            <w:r w:rsidR="00520B41">
              <w:rPr>
                <w:rFonts w:cs="宋体" w:hint="eastAsia"/>
                <w:sz w:val="24"/>
                <w:szCs w:val="24"/>
                <w:lang w:val="zh-CN"/>
              </w:rPr>
              <w:t>5</w:t>
            </w:r>
            <w:r w:rsidRPr="00BB795C">
              <w:rPr>
                <w:rFonts w:cs="宋体" w:hint="eastAsia"/>
                <w:sz w:val="24"/>
                <w:szCs w:val="24"/>
                <w:lang w:val="zh-CN"/>
              </w:rPr>
              <w:t>人的：</w:t>
            </w:r>
            <w:r w:rsidR="005324D6">
              <w:rPr>
                <w:rFonts w:cs="宋体" w:hint="eastAsia"/>
                <w:sz w:val="24"/>
                <w:szCs w:val="24"/>
                <w:lang w:val="zh-CN"/>
              </w:rPr>
              <w:t>2</w:t>
            </w:r>
            <w:r w:rsidRPr="00BB795C">
              <w:rPr>
                <w:rFonts w:cs="宋体" w:hint="eastAsia"/>
                <w:sz w:val="24"/>
                <w:szCs w:val="24"/>
                <w:lang w:val="zh-CN"/>
              </w:rPr>
              <w:t>分；</w:t>
            </w:r>
          </w:p>
          <w:p w:rsidR="00E82C04" w:rsidRPr="00BB795C" w:rsidRDefault="00E82C04" w:rsidP="00520B41">
            <w:pPr>
              <w:widowControl/>
              <w:adjustRightInd w:val="0"/>
              <w:snapToGrid w:val="0"/>
              <w:rPr>
                <w:rFonts w:cs="宋体"/>
                <w:sz w:val="24"/>
                <w:szCs w:val="24"/>
                <w:lang w:val="zh-CN"/>
              </w:rPr>
            </w:pPr>
            <w:r w:rsidRPr="00BB795C">
              <w:rPr>
                <w:rFonts w:cs="宋体" w:hint="eastAsia"/>
                <w:sz w:val="24"/>
                <w:szCs w:val="24"/>
                <w:lang w:val="zh-CN"/>
              </w:rPr>
              <w:t>其他</w:t>
            </w:r>
            <w:r w:rsidRPr="00BB795C">
              <w:rPr>
                <w:rFonts w:cs="宋体" w:hint="eastAsia"/>
                <w:sz w:val="24"/>
                <w:szCs w:val="24"/>
                <w:lang w:val="zh-CN"/>
              </w:rPr>
              <w:t>0</w:t>
            </w:r>
            <w:r w:rsidRPr="00BB795C">
              <w:rPr>
                <w:rFonts w:cs="宋体" w:hint="eastAsia"/>
                <w:sz w:val="24"/>
                <w:szCs w:val="24"/>
                <w:lang w:val="zh-CN"/>
              </w:rPr>
              <w:t>分；</w:t>
            </w:r>
          </w:p>
          <w:p w:rsidR="00E82C04" w:rsidRPr="00BB795C" w:rsidRDefault="00E82C04" w:rsidP="00520B41">
            <w:pPr>
              <w:widowControl/>
              <w:adjustRightInd w:val="0"/>
              <w:snapToGrid w:val="0"/>
              <w:rPr>
                <w:rFonts w:cs="宋体"/>
                <w:sz w:val="24"/>
                <w:szCs w:val="24"/>
                <w:lang w:val="zh-CN"/>
              </w:rPr>
            </w:pPr>
            <w:r w:rsidRPr="00BB795C">
              <w:rPr>
                <w:rFonts w:cs="宋体" w:hint="eastAsia"/>
                <w:sz w:val="24"/>
                <w:szCs w:val="24"/>
                <w:lang w:val="zh-CN"/>
              </w:rPr>
              <w:t>（</w:t>
            </w:r>
            <w:r w:rsidRPr="00BB795C">
              <w:rPr>
                <w:rFonts w:cs="宋体" w:hint="eastAsia"/>
                <w:sz w:val="24"/>
                <w:szCs w:val="24"/>
                <w:lang w:val="zh-CN"/>
              </w:rPr>
              <w:t>2</w:t>
            </w:r>
            <w:r w:rsidRPr="00BB795C">
              <w:rPr>
                <w:rFonts w:cs="宋体" w:hint="eastAsia"/>
                <w:sz w:val="24"/>
                <w:szCs w:val="24"/>
                <w:lang w:val="zh-CN"/>
              </w:rPr>
              <w:t>）项目</w:t>
            </w:r>
            <w:r w:rsidR="005324D6">
              <w:rPr>
                <w:rFonts w:cs="宋体" w:hint="eastAsia"/>
                <w:sz w:val="24"/>
                <w:szCs w:val="24"/>
                <w:lang w:val="zh-CN"/>
              </w:rPr>
              <w:t>经理</w:t>
            </w:r>
            <w:r w:rsidRPr="00BB795C">
              <w:rPr>
                <w:rFonts w:cs="宋体" w:hint="eastAsia"/>
                <w:sz w:val="24"/>
                <w:szCs w:val="24"/>
                <w:lang w:val="zh-CN"/>
              </w:rPr>
              <w:t>评价（</w:t>
            </w:r>
            <w:r w:rsidRPr="00BB795C">
              <w:rPr>
                <w:rFonts w:cs="宋体" w:hint="eastAsia"/>
                <w:sz w:val="24"/>
                <w:szCs w:val="24"/>
                <w:lang w:val="zh-CN"/>
              </w:rPr>
              <w:t>3</w:t>
            </w:r>
            <w:r w:rsidRPr="00BB795C">
              <w:rPr>
                <w:rFonts w:cs="宋体" w:hint="eastAsia"/>
                <w:sz w:val="24"/>
                <w:szCs w:val="24"/>
                <w:lang w:val="zh-CN"/>
              </w:rPr>
              <w:t>分）</w:t>
            </w:r>
          </w:p>
          <w:p w:rsidR="00E82C04" w:rsidRPr="00520B41" w:rsidRDefault="00E82C04" w:rsidP="00520B41">
            <w:pPr>
              <w:widowControl/>
              <w:adjustRightInd w:val="0"/>
              <w:snapToGrid w:val="0"/>
              <w:rPr>
                <w:rFonts w:cs="宋体"/>
                <w:sz w:val="24"/>
                <w:szCs w:val="24"/>
                <w:lang w:val="zh-CN"/>
              </w:rPr>
            </w:pPr>
            <w:r w:rsidRPr="00BB795C">
              <w:rPr>
                <w:rFonts w:cs="宋体" w:hint="eastAsia"/>
                <w:sz w:val="24"/>
                <w:szCs w:val="24"/>
                <w:lang w:val="zh-CN"/>
              </w:rPr>
              <w:t>投入</w:t>
            </w:r>
            <w:r w:rsidRPr="00520B41">
              <w:rPr>
                <w:rFonts w:cs="宋体" w:hint="eastAsia"/>
                <w:sz w:val="24"/>
                <w:szCs w:val="24"/>
                <w:lang w:val="zh-CN"/>
              </w:rPr>
              <w:t>的项目</w:t>
            </w:r>
            <w:r w:rsidR="005324D6" w:rsidRPr="00520B41">
              <w:rPr>
                <w:rFonts w:cs="宋体" w:hint="eastAsia"/>
                <w:sz w:val="24"/>
                <w:szCs w:val="24"/>
                <w:lang w:val="zh-CN"/>
              </w:rPr>
              <w:t>经理</w:t>
            </w:r>
            <w:r w:rsidRPr="00520B41">
              <w:rPr>
                <w:rFonts w:cs="宋体" w:hint="eastAsia"/>
                <w:sz w:val="24"/>
                <w:szCs w:val="24"/>
                <w:lang w:val="zh-CN"/>
              </w:rPr>
              <w:t>具备工信部教育与考试中心颁发的大数据分析师（高级）证书、信息安全保障人员认证证书（应急服务专业级），提供</w:t>
            </w:r>
            <w:r w:rsidR="005324D6" w:rsidRPr="00520B41">
              <w:rPr>
                <w:rFonts w:cs="宋体" w:hint="eastAsia"/>
                <w:sz w:val="24"/>
                <w:szCs w:val="24"/>
                <w:lang w:val="zh-CN"/>
              </w:rPr>
              <w:t>证书扫描件，每个合格的证书扫描件</w:t>
            </w:r>
            <w:r w:rsidRPr="00520B41">
              <w:rPr>
                <w:rFonts w:cs="宋体" w:hint="eastAsia"/>
                <w:sz w:val="24"/>
                <w:szCs w:val="24"/>
                <w:lang w:val="zh-CN"/>
              </w:rPr>
              <w:t>得</w:t>
            </w:r>
            <w:r w:rsidR="005324D6" w:rsidRPr="00520B41">
              <w:rPr>
                <w:rFonts w:cs="宋体" w:hint="eastAsia"/>
                <w:sz w:val="24"/>
                <w:szCs w:val="24"/>
                <w:lang w:val="zh-CN"/>
              </w:rPr>
              <w:t>1.5</w:t>
            </w:r>
            <w:r w:rsidRPr="00520B41">
              <w:rPr>
                <w:rFonts w:cs="宋体" w:hint="eastAsia"/>
                <w:sz w:val="24"/>
                <w:szCs w:val="24"/>
                <w:lang w:val="zh-CN"/>
              </w:rPr>
              <w:t>分，</w:t>
            </w:r>
            <w:r w:rsidR="005324D6" w:rsidRPr="00520B41">
              <w:rPr>
                <w:rFonts w:cs="宋体" w:hint="eastAsia"/>
                <w:sz w:val="24"/>
                <w:szCs w:val="24"/>
                <w:lang w:val="zh-CN"/>
              </w:rPr>
              <w:t>最多</w:t>
            </w:r>
            <w:r w:rsidR="005324D6" w:rsidRPr="00520B41">
              <w:rPr>
                <w:rFonts w:cs="宋体" w:hint="eastAsia"/>
                <w:sz w:val="24"/>
                <w:szCs w:val="24"/>
                <w:lang w:val="zh-CN"/>
              </w:rPr>
              <w:t>3</w:t>
            </w:r>
            <w:r w:rsidRPr="00520B41">
              <w:rPr>
                <w:rFonts w:cs="宋体" w:hint="eastAsia"/>
                <w:sz w:val="24"/>
                <w:szCs w:val="24"/>
                <w:lang w:val="zh-CN"/>
              </w:rPr>
              <w:t>分。</w:t>
            </w:r>
          </w:p>
          <w:p w:rsidR="00E82C04" w:rsidRPr="00520B41" w:rsidRDefault="00E82C04" w:rsidP="00520B41">
            <w:pPr>
              <w:widowControl/>
              <w:adjustRightInd w:val="0"/>
              <w:snapToGrid w:val="0"/>
              <w:rPr>
                <w:rFonts w:cs="宋体"/>
                <w:sz w:val="24"/>
                <w:szCs w:val="24"/>
                <w:lang w:val="zh-CN"/>
              </w:rPr>
            </w:pPr>
            <w:r w:rsidRPr="00520B41">
              <w:rPr>
                <w:rFonts w:cs="宋体" w:hint="eastAsia"/>
                <w:sz w:val="24"/>
                <w:szCs w:val="24"/>
                <w:lang w:val="zh-CN"/>
              </w:rPr>
              <w:t>（</w:t>
            </w:r>
            <w:r w:rsidRPr="00520B41">
              <w:rPr>
                <w:rFonts w:cs="宋体" w:hint="eastAsia"/>
                <w:sz w:val="24"/>
                <w:szCs w:val="24"/>
                <w:lang w:val="zh-CN"/>
              </w:rPr>
              <w:t>3</w:t>
            </w:r>
            <w:r w:rsidRPr="00520B41">
              <w:rPr>
                <w:rFonts w:cs="宋体" w:hint="eastAsia"/>
                <w:sz w:val="24"/>
                <w:szCs w:val="24"/>
                <w:lang w:val="zh-CN"/>
              </w:rPr>
              <w:t>）人员经验评价（</w:t>
            </w:r>
            <w:r w:rsidRPr="00520B41">
              <w:rPr>
                <w:rFonts w:cs="宋体" w:hint="eastAsia"/>
                <w:sz w:val="24"/>
                <w:szCs w:val="24"/>
                <w:lang w:val="zh-CN"/>
              </w:rPr>
              <w:t>2</w:t>
            </w:r>
            <w:r w:rsidRPr="00520B41">
              <w:rPr>
                <w:rFonts w:cs="宋体" w:hint="eastAsia"/>
                <w:sz w:val="24"/>
                <w:szCs w:val="24"/>
                <w:lang w:val="zh-CN"/>
              </w:rPr>
              <w:t>分）</w:t>
            </w:r>
          </w:p>
          <w:p w:rsidR="00E82C04" w:rsidRPr="00520B41" w:rsidRDefault="00E82C04" w:rsidP="00520B41">
            <w:pPr>
              <w:widowControl/>
              <w:adjustRightInd w:val="0"/>
              <w:snapToGrid w:val="0"/>
              <w:rPr>
                <w:rFonts w:cs="宋体"/>
                <w:sz w:val="24"/>
                <w:szCs w:val="24"/>
                <w:lang w:val="zh-CN"/>
              </w:rPr>
            </w:pPr>
            <w:r w:rsidRPr="00520B41">
              <w:rPr>
                <w:rFonts w:cs="宋体" w:hint="eastAsia"/>
                <w:sz w:val="24"/>
                <w:szCs w:val="24"/>
                <w:lang w:val="zh-CN"/>
              </w:rPr>
              <w:t>提供项目经理及团队人员（至少</w:t>
            </w:r>
            <w:r w:rsidRPr="00520B41">
              <w:rPr>
                <w:rFonts w:cs="宋体" w:hint="eastAsia"/>
                <w:sz w:val="24"/>
                <w:szCs w:val="24"/>
                <w:lang w:val="zh-CN"/>
              </w:rPr>
              <w:t>4</w:t>
            </w:r>
            <w:r w:rsidRPr="00520B41">
              <w:rPr>
                <w:rFonts w:cs="宋体" w:hint="eastAsia"/>
                <w:sz w:val="24"/>
                <w:szCs w:val="24"/>
                <w:lang w:val="zh-CN"/>
              </w:rPr>
              <w:t>人）工作简历</w:t>
            </w:r>
          </w:p>
          <w:p w:rsidR="00E82C04" w:rsidRPr="00BB795C" w:rsidRDefault="00E82C04" w:rsidP="00520B41">
            <w:pPr>
              <w:widowControl/>
              <w:adjustRightInd w:val="0"/>
              <w:snapToGrid w:val="0"/>
              <w:rPr>
                <w:rFonts w:cs="宋体"/>
                <w:sz w:val="24"/>
                <w:szCs w:val="24"/>
                <w:lang w:val="zh-CN"/>
              </w:rPr>
            </w:pPr>
            <w:r w:rsidRPr="00520B41">
              <w:rPr>
                <w:rFonts w:cs="宋体" w:hint="eastAsia"/>
                <w:sz w:val="24"/>
                <w:szCs w:val="24"/>
                <w:lang w:val="zh-CN"/>
              </w:rPr>
              <w:t>工作简历表明项目经理需具备不少于</w:t>
            </w:r>
            <w:r w:rsidRPr="00520B41">
              <w:rPr>
                <w:rFonts w:cs="宋体" w:hint="eastAsia"/>
                <w:sz w:val="24"/>
                <w:szCs w:val="24"/>
                <w:lang w:val="zh-CN"/>
              </w:rPr>
              <w:t>5</w:t>
            </w:r>
            <w:r w:rsidRPr="00520B41">
              <w:rPr>
                <w:rFonts w:cs="宋体" w:hint="eastAsia"/>
                <w:sz w:val="24"/>
                <w:szCs w:val="24"/>
                <w:lang w:val="zh-CN"/>
              </w:rPr>
              <w:t>年同类型项目的管理经验；每名团队人员均具备同类型项目经验不少于</w:t>
            </w:r>
            <w:r w:rsidRPr="00520B41">
              <w:rPr>
                <w:rFonts w:cs="宋体" w:hint="eastAsia"/>
                <w:sz w:val="24"/>
                <w:szCs w:val="24"/>
                <w:lang w:val="zh-CN"/>
              </w:rPr>
              <w:t>2</w:t>
            </w:r>
            <w:r w:rsidRPr="00520B41">
              <w:rPr>
                <w:rFonts w:cs="宋体" w:hint="eastAsia"/>
                <w:sz w:val="24"/>
                <w:szCs w:val="24"/>
                <w:lang w:val="zh-CN"/>
              </w:rPr>
              <w:t>年：</w:t>
            </w:r>
            <w:r w:rsidRPr="00520B41">
              <w:rPr>
                <w:rFonts w:cs="宋体" w:hint="eastAsia"/>
                <w:sz w:val="24"/>
                <w:szCs w:val="24"/>
                <w:lang w:val="zh-CN"/>
              </w:rPr>
              <w:t>2</w:t>
            </w:r>
            <w:r w:rsidRPr="00520B41">
              <w:rPr>
                <w:rFonts w:cs="宋体" w:hint="eastAsia"/>
                <w:sz w:val="24"/>
                <w:szCs w:val="24"/>
                <w:lang w:val="zh-CN"/>
              </w:rPr>
              <w:t>分，</w:t>
            </w:r>
            <w:r w:rsidRPr="00BB795C">
              <w:rPr>
                <w:rFonts w:cs="宋体" w:hint="eastAsia"/>
                <w:sz w:val="24"/>
                <w:szCs w:val="24"/>
                <w:lang w:val="zh-CN"/>
              </w:rPr>
              <w:t>其他</w:t>
            </w:r>
            <w:r w:rsidRPr="00BB795C">
              <w:rPr>
                <w:rFonts w:cs="宋体" w:hint="eastAsia"/>
                <w:sz w:val="24"/>
                <w:szCs w:val="24"/>
                <w:lang w:val="zh-CN"/>
              </w:rPr>
              <w:t>0</w:t>
            </w:r>
            <w:r w:rsidRPr="00BB795C">
              <w:rPr>
                <w:rFonts w:cs="宋体" w:hint="eastAsia"/>
                <w:sz w:val="24"/>
                <w:szCs w:val="24"/>
                <w:lang w:val="zh-CN"/>
              </w:rPr>
              <w:t>分。</w:t>
            </w:r>
          </w:p>
          <w:p w:rsidR="00E82C04" w:rsidRPr="00BB795C" w:rsidRDefault="00E82C04" w:rsidP="00520B41">
            <w:pPr>
              <w:widowControl/>
              <w:adjustRightInd w:val="0"/>
              <w:snapToGrid w:val="0"/>
              <w:rPr>
                <w:rFonts w:cs="宋体"/>
                <w:sz w:val="24"/>
                <w:szCs w:val="24"/>
                <w:lang w:val="zh-CN"/>
              </w:rPr>
            </w:pPr>
            <w:r w:rsidRPr="00BB795C">
              <w:rPr>
                <w:rFonts w:cs="宋体" w:hint="eastAsia"/>
                <w:sz w:val="24"/>
                <w:szCs w:val="24"/>
                <w:lang w:val="zh-CN"/>
              </w:rPr>
              <w:t>（</w:t>
            </w:r>
            <w:r w:rsidRPr="00BB795C">
              <w:rPr>
                <w:rFonts w:cs="宋体" w:hint="eastAsia"/>
                <w:sz w:val="24"/>
                <w:szCs w:val="24"/>
                <w:lang w:val="zh-CN"/>
              </w:rPr>
              <w:t>4</w:t>
            </w:r>
            <w:r w:rsidRPr="00BB795C">
              <w:rPr>
                <w:rFonts w:cs="宋体" w:hint="eastAsia"/>
                <w:sz w:val="24"/>
                <w:szCs w:val="24"/>
                <w:lang w:val="zh-CN"/>
              </w:rPr>
              <w:t>）驻场运维工程师评价（</w:t>
            </w:r>
            <w:r w:rsidR="005324D6">
              <w:rPr>
                <w:rFonts w:cs="宋体" w:hint="eastAsia"/>
                <w:sz w:val="24"/>
                <w:szCs w:val="24"/>
                <w:lang w:val="zh-CN"/>
              </w:rPr>
              <w:t>3</w:t>
            </w:r>
            <w:r w:rsidRPr="00BB795C">
              <w:rPr>
                <w:rFonts w:cs="宋体" w:hint="eastAsia"/>
                <w:sz w:val="24"/>
                <w:szCs w:val="24"/>
                <w:lang w:val="zh-CN"/>
              </w:rPr>
              <w:t>分）</w:t>
            </w:r>
          </w:p>
          <w:p w:rsidR="00E82C04" w:rsidRPr="00BB795C" w:rsidRDefault="00E82C04" w:rsidP="005324D6">
            <w:pPr>
              <w:widowControl/>
              <w:adjustRightInd w:val="0"/>
              <w:snapToGrid w:val="0"/>
              <w:rPr>
                <w:rFonts w:cs="宋体"/>
                <w:sz w:val="24"/>
                <w:szCs w:val="24"/>
                <w:lang w:val="zh-CN"/>
              </w:rPr>
            </w:pPr>
            <w:r w:rsidRPr="00BB795C">
              <w:rPr>
                <w:rFonts w:cs="宋体" w:hint="eastAsia"/>
                <w:sz w:val="24"/>
                <w:szCs w:val="24"/>
                <w:lang w:val="zh-CN"/>
              </w:rPr>
              <w:t>提供</w:t>
            </w:r>
            <w:r w:rsidRPr="00BB795C">
              <w:rPr>
                <w:rFonts w:cs="宋体" w:hint="eastAsia"/>
                <w:sz w:val="24"/>
                <w:szCs w:val="24"/>
                <w:lang w:val="zh-CN"/>
              </w:rPr>
              <w:t>1</w:t>
            </w:r>
            <w:r w:rsidRPr="00BB795C">
              <w:rPr>
                <w:rFonts w:cs="宋体" w:hint="eastAsia"/>
                <w:sz w:val="24"/>
                <w:szCs w:val="24"/>
                <w:lang w:val="zh-CN"/>
              </w:rPr>
              <w:t>名驻场运维工程师，提供驻场承诺函及</w:t>
            </w:r>
            <w:r w:rsidR="005324D6">
              <w:rPr>
                <w:rFonts w:cs="宋体" w:hint="eastAsia"/>
                <w:sz w:val="24"/>
                <w:lang w:val="zh-CN"/>
              </w:rPr>
              <w:t>工信部教育与考试中心为该</w:t>
            </w:r>
            <w:r w:rsidR="005324D6" w:rsidRPr="00BB795C">
              <w:rPr>
                <w:rFonts w:cs="宋体" w:hint="eastAsia"/>
                <w:sz w:val="24"/>
                <w:szCs w:val="24"/>
                <w:lang w:val="zh-CN"/>
              </w:rPr>
              <w:t>驻场运维工程师</w:t>
            </w:r>
            <w:r w:rsidR="005324D6">
              <w:rPr>
                <w:rFonts w:cs="宋体" w:hint="eastAsia"/>
                <w:sz w:val="24"/>
                <w:lang w:val="zh-CN"/>
              </w:rPr>
              <w:t>颁发的高级网络运维工程师证书扫描件，满足以上要求的：</w:t>
            </w:r>
            <w:r w:rsidR="005324D6">
              <w:rPr>
                <w:rFonts w:cs="宋体" w:hint="eastAsia"/>
                <w:sz w:val="24"/>
                <w:lang w:val="zh-CN"/>
              </w:rPr>
              <w:t>3</w:t>
            </w:r>
            <w:r w:rsidR="005324D6">
              <w:rPr>
                <w:rFonts w:cs="宋体" w:hint="eastAsia"/>
                <w:sz w:val="24"/>
                <w:lang w:val="zh-CN"/>
              </w:rPr>
              <w:t>分，其他</w:t>
            </w:r>
            <w:r w:rsidR="005324D6">
              <w:rPr>
                <w:rFonts w:cs="宋体" w:hint="eastAsia"/>
                <w:sz w:val="24"/>
                <w:lang w:val="zh-CN"/>
              </w:rPr>
              <w:t>0</w:t>
            </w:r>
            <w:r w:rsidR="005324D6">
              <w:rPr>
                <w:rFonts w:cs="宋体" w:hint="eastAsia"/>
                <w:sz w:val="24"/>
                <w:lang w:val="zh-CN"/>
              </w:rPr>
              <w:t>分。</w:t>
            </w:r>
          </w:p>
        </w:tc>
        <w:tc>
          <w:tcPr>
            <w:tcW w:w="1140" w:type="dxa"/>
            <w:shd w:val="clear" w:color="auto" w:fill="auto"/>
            <w:vAlign w:val="center"/>
          </w:tcPr>
          <w:p w:rsidR="00E82C04" w:rsidRPr="00BB795C" w:rsidRDefault="00E82C04" w:rsidP="005324D6">
            <w:pPr>
              <w:widowControl/>
              <w:adjustRightInd w:val="0"/>
              <w:snapToGrid w:val="0"/>
              <w:jc w:val="center"/>
              <w:rPr>
                <w:kern w:val="0"/>
                <w:sz w:val="24"/>
                <w:szCs w:val="24"/>
              </w:rPr>
            </w:pPr>
            <w:r w:rsidRPr="00BB795C">
              <w:rPr>
                <w:rFonts w:hint="eastAsia"/>
                <w:kern w:val="0"/>
                <w:sz w:val="24"/>
                <w:szCs w:val="24"/>
              </w:rPr>
              <w:t>1</w:t>
            </w:r>
            <w:r w:rsidR="005324D6">
              <w:rPr>
                <w:rFonts w:hint="eastAsia"/>
                <w:kern w:val="0"/>
                <w:sz w:val="24"/>
                <w:szCs w:val="24"/>
              </w:rPr>
              <w:t>2</w:t>
            </w:r>
          </w:p>
        </w:tc>
      </w:tr>
      <w:tr w:rsidR="00E82C04" w:rsidRPr="00BA52E6" w:rsidTr="00520B41">
        <w:trPr>
          <w:trHeight w:val="694"/>
          <w:jc w:val="center"/>
        </w:trPr>
        <w:tc>
          <w:tcPr>
            <w:tcW w:w="663" w:type="dxa"/>
            <w:shd w:val="clear" w:color="auto" w:fill="auto"/>
            <w:noWrap/>
            <w:vAlign w:val="center"/>
          </w:tcPr>
          <w:p w:rsidR="00E82C04" w:rsidRDefault="00E82C04" w:rsidP="00520B41">
            <w:pPr>
              <w:widowControl/>
              <w:adjustRightInd w:val="0"/>
              <w:snapToGrid w:val="0"/>
              <w:jc w:val="center"/>
              <w:rPr>
                <w:kern w:val="0"/>
                <w:sz w:val="24"/>
                <w:szCs w:val="24"/>
              </w:rPr>
            </w:pPr>
            <w:r>
              <w:rPr>
                <w:rFonts w:hint="eastAsia"/>
                <w:kern w:val="0"/>
                <w:sz w:val="24"/>
                <w:szCs w:val="24"/>
              </w:rPr>
              <w:t>4</w:t>
            </w:r>
          </w:p>
        </w:tc>
        <w:tc>
          <w:tcPr>
            <w:tcW w:w="1425" w:type="dxa"/>
            <w:gridSpan w:val="2"/>
            <w:shd w:val="clear" w:color="auto" w:fill="auto"/>
            <w:vAlign w:val="center"/>
          </w:tcPr>
          <w:p w:rsidR="00E82C04" w:rsidRPr="00A37A45" w:rsidRDefault="00E82C04" w:rsidP="00520B41">
            <w:pPr>
              <w:widowControl/>
              <w:adjustRightInd w:val="0"/>
              <w:snapToGrid w:val="0"/>
              <w:jc w:val="center"/>
              <w:rPr>
                <w:kern w:val="0"/>
                <w:sz w:val="24"/>
                <w:szCs w:val="24"/>
              </w:rPr>
            </w:pPr>
            <w:r w:rsidRPr="00A37A45">
              <w:rPr>
                <w:kern w:val="0"/>
                <w:sz w:val="24"/>
                <w:szCs w:val="24"/>
              </w:rPr>
              <w:t>投标人承诺评价</w:t>
            </w:r>
          </w:p>
        </w:tc>
        <w:tc>
          <w:tcPr>
            <w:tcW w:w="7308" w:type="dxa"/>
            <w:shd w:val="clear" w:color="auto" w:fill="auto"/>
            <w:vAlign w:val="center"/>
          </w:tcPr>
          <w:p w:rsidR="00E82C04" w:rsidRPr="00BB795C" w:rsidRDefault="00E82C04" w:rsidP="001D27E2">
            <w:pPr>
              <w:adjustRightInd w:val="0"/>
              <w:snapToGrid w:val="0"/>
              <w:outlineLvl w:val="0"/>
              <w:rPr>
                <w:sz w:val="24"/>
              </w:rPr>
            </w:pPr>
            <w:r w:rsidRPr="00BB795C">
              <w:rPr>
                <w:rFonts w:hint="eastAsia"/>
                <w:sz w:val="24"/>
              </w:rPr>
              <w:t>投标人承诺完全满足招标文件“报价要求”、“时间地点要求”、“付款方式要求”和非★技术要求的：</w:t>
            </w:r>
            <w:r w:rsidR="001D27E2">
              <w:rPr>
                <w:rFonts w:hint="eastAsia"/>
                <w:sz w:val="24"/>
              </w:rPr>
              <w:t>10</w:t>
            </w:r>
            <w:r w:rsidRPr="00BB795C">
              <w:rPr>
                <w:rFonts w:hint="eastAsia"/>
                <w:sz w:val="24"/>
              </w:rPr>
              <w:t>分；</w:t>
            </w:r>
          </w:p>
        </w:tc>
        <w:tc>
          <w:tcPr>
            <w:tcW w:w="1140" w:type="dxa"/>
            <w:shd w:val="clear" w:color="auto" w:fill="auto"/>
            <w:vAlign w:val="center"/>
          </w:tcPr>
          <w:p w:rsidR="00E82C04" w:rsidRPr="00BB795C" w:rsidRDefault="001D27E2" w:rsidP="00520B41">
            <w:pPr>
              <w:widowControl/>
              <w:adjustRightInd w:val="0"/>
              <w:snapToGrid w:val="0"/>
              <w:jc w:val="center"/>
              <w:rPr>
                <w:kern w:val="0"/>
                <w:sz w:val="24"/>
                <w:szCs w:val="24"/>
              </w:rPr>
            </w:pPr>
            <w:r>
              <w:rPr>
                <w:rFonts w:hint="eastAsia"/>
                <w:kern w:val="0"/>
                <w:sz w:val="24"/>
                <w:szCs w:val="24"/>
              </w:rPr>
              <w:t>10</w:t>
            </w:r>
          </w:p>
        </w:tc>
      </w:tr>
      <w:tr w:rsidR="00E82C04" w:rsidRPr="00BA52E6" w:rsidTr="00520B41">
        <w:trPr>
          <w:trHeight w:val="60"/>
          <w:jc w:val="center"/>
        </w:trPr>
        <w:tc>
          <w:tcPr>
            <w:tcW w:w="9396" w:type="dxa"/>
            <w:gridSpan w:val="4"/>
            <w:shd w:val="clear" w:color="auto" w:fill="auto"/>
            <w:noWrap/>
            <w:vAlign w:val="center"/>
          </w:tcPr>
          <w:p w:rsidR="00E82C04" w:rsidRPr="00BA52E6" w:rsidRDefault="00E82C04" w:rsidP="001D27E2">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Pr>
                <w:rFonts w:hint="eastAsia"/>
                <w:kern w:val="0"/>
                <w:sz w:val="24"/>
                <w:szCs w:val="24"/>
              </w:rPr>
              <w:t>5</w:t>
            </w:r>
            <w:r w:rsidR="001D27E2">
              <w:rPr>
                <w:rFonts w:hint="eastAsia"/>
                <w:kern w:val="0"/>
                <w:sz w:val="24"/>
                <w:szCs w:val="24"/>
              </w:rPr>
              <w:t>0</w:t>
            </w:r>
            <w:r w:rsidRPr="00BA52E6">
              <w:rPr>
                <w:kern w:val="0"/>
                <w:sz w:val="24"/>
                <w:szCs w:val="24"/>
              </w:rPr>
              <w:t>分）</w:t>
            </w:r>
          </w:p>
        </w:tc>
        <w:tc>
          <w:tcPr>
            <w:tcW w:w="1140" w:type="dxa"/>
            <w:shd w:val="clear" w:color="auto" w:fill="auto"/>
            <w:vAlign w:val="center"/>
          </w:tcPr>
          <w:p w:rsidR="00E82C04" w:rsidRPr="00BA52E6" w:rsidRDefault="00E82C04" w:rsidP="00520B41">
            <w:pPr>
              <w:widowControl/>
              <w:adjustRightInd w:val="0"/>
              <w:snapToGrid w:val="0"/>
              <w:jc w:val="center"/>
              <w:rPr>
                <w:color w:val="000000"/>
                <w:kern w:val="0"/>
                <w:sz w:val="24"/>
                <w:szCs w:val="24"/>
              </w:rPr>
            </w:pPr>
            <w:r w:rsidRPr="00BA52E6">
              <w:rPr>
                <w:color w:val="000000"/>
                <w:kern w:val="0"/>
                <w:sz w:val="24"/>
                <w:szCs w:val="24"/>
              </w:rPr>
              <w:t>分值</w:t>
            </w:r>
          </w:p>
        </w:tc>
      </w:tr>
      <w:tr w:rsidR="00E82C04" w:rsidRPr="00BA52E6" w:rsidTr="00520B41">
        <w:trPr>
          <w:trHeight w:val="1050"/>
          <w:jc w:val="center"/>
        </w:trPr>
        <w:tc>
          <w:tcPr>
            <w:tcW w:w="663" w:type="dxa"/>
            <w:shd w:val="clear" w:color="auto" w:fill="auto"/>
            <w:noWrap/>
            <w:vAlign w:val="center"/>
          </w:tcPr>
          <w:p w:rsidR="00E82C04" w:rsidRPr="00BA52E6" w:rsidRDefault="00E82C04" w:rsidP="00520B41">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E82C04" w:rsidRPr="00825416" w:rsidRDefault="00E82C04" w:rsidP="00520B41">
            <w:pPr>
              <w:widowControl/>
              <w:adjustRightInd w:val="0"/>
              <w:snapToGrid w:val="0"/>
              <w:jc w:val="center"/>
              <w:rPr>
                <w:kern w:val="0"/>
                <w:sz w:val="24"/>
                <w:szCs w:val="24"/>
              </w:rPr>
            </w:pPr>
            <w:r w:rsidRPr="00825416">
              <w:rPr>
                <w:rFonts w:ascii="宋体" w:hAnsi="宋体" w:hint="eastAsia"/>
                <w:sz w:val="24"/>
              </w:rPr>
              <w:t>需求理解评价</w:t>
            </w:r>
          </w:p>
        </w:tc>
        <w:tc>
          <w:tcPr>
            <w:tcW w:w="7314" w:type="dxa"/>
            <w:gridSpan w:val="2"/>
            <w:shd w:val="clear" w:color="auto" w:fill="auto"/>
            <w:vAlign w:val="center"/>
          </w:tcPr>
          <w:p w:rsidR="00E82C04" w:rsidRPr="00825416" w:rsidRDefault="00E82C04" w:rsidP="00520B41">
            <w:pPr>
              <w:widowControl/>
              <w:adjustRightInd w:val="0"/>
              <w:snapToGrid w:val="0"/>
              <w:rPr>
                <w:kern w:val="0"/>
                <w:sz w:val="24"/>
                <w:szCs w:val="24"/>
              </w:rPr>
            </w:pPr>
            <w:r w:rsidRPr="00825416">
              <w:rPr>
                <w:rFonts w:hint="eastAsia"/>
                <w:kern w:val="0"/>
                <w:sz w:val="24"/>
                <w:szCs w:val="24"/>
              </w:rPr>
              <w:t>至少包含对</w:t>
            </w:r>
            <w:r>
              <w:rPr>
                <w:rFonts w:ascii="宋体" w:hAnsi="宋体" w:cs="宋体" w:hint="eastAsia"/>
                <w:kern w:val="0"/>
                <w:sz w:val="24"/>
                <w:szCs w:val="24"/>
              </w:rPr>
              <w:t>监测</w:t>
            </w:r>
            <w:r w:rsidRPr="00825416">
              <w:rPr>
                <w:rFonts w:ascii="宋体" w:hAnsi="宋体" w:cs="宋体" w:hint="eastAsia"/>
                <w:kern w:val="0"/>
                <w:sz w:val="24"/>
                <w:szCs w:val="24"/>
              </w:rPr>
              <w:t>现状、应用环境、功能需求、性能要求、实施要求等需求的理解进行描述</w:t>
            </w:r>
          </w:p>
          <w:p w:rsidR="00E82C04" w:rsidRPr="00825416" w:rsidRDefault="00E82C04" w:rsidP="00520B41">
            <w:pPr>
              <w:widowControl/>
              <w:adjustRightInd w:val="0"/>
              <w:snapToGrid w:val="0"/>
              <w:rPr>
                <w:kern w:val="0"/>
                <w:sz w:val="24"/>
                <w:szCs w:val="24"/>
              </w:rPr>
            </w:pPr>
            <w:r w:rsidRPr="00825416">
              <w:rPr>
                <w:rFonts w:hint="eastAsia"/>
                <w:kern w:val="0"/>
                <w:sz w:val="24"/>
                <w:szCs w:val="24"/>
              </w:rPr>
              <w:t>需求理解全面完整</w:t>
            </w:r>
            <w:r w:rsidR="00630739">
              <w:rPr>
                <w:rFonts w:hint="eastAsia"/>
                <w:kern w:val="0"/>
                <w:sz w:val="24"/>
                <w:szCs w:val="24"/>
              </w:rPr>
              <w:t>，无瑕疵</w:t>
            </w:r>
            <w:r w:rsidRPr="00825416">
              <w:rPr>
                <w:rFonts w:hint="eastAsia"/>
                <w:kern w:val="0"/>
                <w:sz w:val="24"/>
                <w:szCs w:val="24"/>
              </w:rPr>
              <w:t>：</w:t>
            </w:r>
            <w:r w:rsidR="00A42725">
              <w:rPr>
                <w:rFonts w:hint="eastAsia"/>
                <w:kern w:val="0"/>
                <w:sz w:val="24"/>
                <w:szCs w:val="24"/>
              </w:rPr>
              <w:t>6</w:t>
            </w:r>
            <w:r w:rsidRPr="00825416">
              <w:rPr>
                <w:rFonts w:hint="eastAsia"/>
                <w:kern w:val="0"/>
                <w:sz w:val="24"/>
                <w:szCs w:val="24"/>
              </w:rPr>
              <w:t>分；</w:t>
            </w:r>
          </w:p>
          <w:p w:rsidR="00E82C04" w:rsidRPr="00825416" w:rsidRDefault="00630739" w:rsidP="00520B41">
            <w:pPr>
              <w:widowControl/>
              <w:adjustRightInd w:val="0"/>
              <w:snapToGrid w:val="0"/>
              <w:rPr>
                <w:kern w:val="0"/>
                <w:sz w:val="24"/>
                <w:szCs w:val="24"/>
              </w:rPr>
            </w:pPr>
            <w:r>
              <w:rPr>
                <w:rFonts w:hint="eastAsia"/>
                <w:kern w:val="0"/>
                <w:sz w:val="24"/>
                <w:szCs w:val="24"/>
              </w:rPr>
              <w:t>方案</w:t>
            </w:r>
            <w:r w:rsidR="00E82C04" w:rsidRPr="00825416">
              <w:rPr>
                <w:rFonts w:hint="eastAsia"/>
                <w:kern w:val="0"/>
                <w:sz w:val="24"/>
                <w:szCs w:val="24"/>
              </w:rPr>
              <w:t>内容存在</w:t>
            </w:r>
            <w:r w:rsidR="00E82C04" w:rsidRPr="00825416">
              <w:rPr>
                <w:rFonts w:hint="eastAsia"/>
                <w:kern w:val="0"/>
                <w:sz w:val="24"/>
                <w:szCs w:val="24"/>
              </w:rPr>
              <w:t>1</w:t>
            </w:r>
            <w:r w:rsidR="00E82C04" w:rsidRPr="00825416">
              <w:rPr>
                <w:rFonts w:hint="eastAsia"/>
                <w:kern w:val="0"/>
                <w:sz w:val="24"/>
                <w:szCs w:val="24"/>
              </w:rPr>
              <w:t>处瑕疵：</w:t>
            </w:r>
            <w:r w:rsidR="00A42725">
              <w:rPr>
                <w:rFonts w:hint="eastAsia"/>
                <w:kern w:val="0"/>
                <w:sz w:val="24"/>
                <w:szCs w:val="24"/>
              </w:rPr>
              <w:t>4</w:t>
            </w:r>
            <w:r w:rsidR="00E82C04" w:rsidRPr="00825416">
              <w:rPr>
                <w:rFonts w:hint="eastAsia"/>
                <w:kern w:val="0"/>
                <w:sz w:val="24"/>
                <w:szCs w:val="24"/>
              </w:rPr>
              <w:t>分；</w:t>
            </w:r>
          </w:p>
          <w:p w:rsidR="00E82C04" w:rsidRDefault="00630739" w:rsidP="00520B41">
            <w:pPr>
              <w:widowControl/>
              <w:adjustRightInd w:val="0"/>
              <w:snapToGrid w:val="0"/>
              <w:rPr>
                <w:kern w:val="0"/>
                <w:sz w:val="24"/>
                <w:szCs w:val="24"/>
              </w:rPr>
            </w:pPr>
            <w:r>
              <w:rPr>
                <w:rFonts w:hint="eastAsia"/>
                <w:kern w:val="0"/>
                <w:sz w:val="24"/>
                <w:szCs w:val="24"/>
              </w:rPr>
              <w:t>方案</w:t>
            </w:r>
            <w:r w:rsidR="00E82C04" w:rsidRPr="00825416">
              <w:rPr>
                <w:rFonts w:hint="eastAsia"/>
                <w:kern w:val="0"/>
                <w:sz w:val="24"/>
                <w:szCs w:val="24"/>
              </w:rPr>
              <w:t>内容存在</w:t>
            </w:r>
            <w:r w:rsidR="00E82C04" w:rsidRPr="00825416">
              <w:rPr>
                <w:rFonts w:hint="eastAsia"/>
                <w:kern w:val="0"/>
                <w:sz w:val="24"/>
                <w:szCs w:val="24"/>
              </w:rPr>
              <w:t>2</w:t>
            </w:r>
            <w:r w:rsidR="00E82C04" w:rsidRPr="00825416">
              <w:rPr>
                <w:rFonts w:hint="eastAsia"/>
                <w:kern w:val="0"/>
                <w:sz w:val="24"/>
                <w:szCs w:val="24"/>
              </w:rPr>
              <w:t>处瑕疵：</w:t>
            </w:r>
            <w:r w:rsidR="00A42725">
              <w:rPr>
                <w:rFonts w:hint="eastAsia"/>
                <w:kern w:val="0"/>
                <w:sz w:val="24"/>
                <w:szCs w:val="24"/>
              </w:rPr>
              <w:t>2</w:t>
            </w:r>
            <w:r w:rsidR="00E82C04" w:rsidRPr="00825416">
              <w:rPr>
                <w:rFonts w:hint="eastAsia"/>
                <w:kern w:val="0"/>
                <w:sz w:val="24"/>
                <w:szCs w:val="24"/>
              </w:rPr>
              <w:t>分；</w:t>
            </w:r>
          </w:p>
          <w:p w:rsidR="00630739" w:rsidRDefault="00630739" w:rsidP="00630739">
            <w:pPr>
              <w:widowControl/>
              <w:adjustRightInd w:val="0"/>
              <w:snapToGrid w:val="0"/>
              <w:rPr>
                <w:kern w:val="0"/>
                <w:sz w:val="24"/>
                <w:szCs w:val="24"/>
              </w:rPr>
            </w:pPr>
            <w:r>
              <w:rPr>
                <w:kern w:val="0"/>
                <w:sz w:val="24"/>
                <w:szCs w:val="24"/>
              </w:rPr>
              <w:t>未提供方案或不满足招标文件要求或内容存在</w:t>
            </w:r>
            <w:r w:rsidR="00A42725">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Pr>
                <w:rFonts w:hint="eastAsia"/>
                <w:kern w:val="0"/>
                <w:sz w:val="24"/>
                <w:szCs w:val="24"/>
              </w:rPr>
              <w:t>。</w:t>
            </w:r>
          </w:p>
          <w:p w:rsidR="00FA53D3" w:rsidRPr="00825416" w:rsidRDefault="00FA53D3" w:rsidP="00520B41">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82C04" w:rsidRDefault="00A42725" w:rsidP="00520B41">
            <w:pPr>
              <w:widowControl/>
              <w:adjustRightInd w:val="0"/>
              <w:snapToGrid w:val="0"/>
              <w:jc w:val="center"/>
              <w:rPr>
                <w:color w:val="000000"/>
                <w:kern w:val="0"/>
                <w:sz w:val="24"/>
                <w:szCs w:val="24"/>
              </w:rPr>
            </w:pPr>
            <w:r>
              <w:rPr>
                <w:rFonts w:hint="eastAsia"/>
                <w:color w:val="000000"/>
                <w:kern w:val="0"/>
                <w:sz w:val="24"/>
                <w:szCs w:val="24"/>
              </w:rPr>
              <w:t>6</w:t>
            </w:r>
          </w:p>
        </w:tc>
      </w:tr>
      <w:tr w:rsidR="00F52CF3" w:rsidRPr="00F52CF3" w:rsidTr="00A42725">
        <w:trPr>
          <w:trHeight w:val="841"/>
          <w:jc w:val="center"/>
        </w:trPr>
        <w:tc>
          <w:tcPr>
            <w:tcW w:w="663" w:type="dxa"/>
            <w:shd w:val="clear" w:color="auto" w:fill="auto"/>
            <w:noWrap/>
            <w:vAlign w:val="center"/>
          </w:tcPr>
          <w:p w:rsidR="00E82C04" w:rsidRPr="00F52CF3" w:rsidRDefault="00E82C04" w:rsidP="00520B41">
            <w:pPr>
              <w:widowControl/>
              <w:adjustRightInd w:val="0"/>
              <w:snapToGrid w:val="0"/>
              <w:jc w:val="center"/>
              <w:rPr>
                <w:kern w:val="0"/>
                <w:sz w:val="24"/>
                <w:szCs w:val="24"/>
              </w:rPr>
            </w:pPr>
            <w:r w:rsidRPr="00F52CF3">
              <w:rPr>
                <w:rFonts w:hint="eastAsia"/>
                <w:kern w:val="0"/>
                <w:sz w:val="24"/>
                <w:szCs w:val="24"/>
              </w:rPr>
              <w:t>2</w:t>
            </w:r>
          </w:p>
        </w:tc>
        <w:tc>
          <w:tcPr>
            <w:tcW w:w="1419" w:type="dxa"/>
            <w:shd w:val="clear" w:color="auto" w:fill="auto"/>
            <w:vAlign w:val="center"/>
          </w:tcPr>
          <w:p w:rsidR="00E82C04" w:rsidRPr="00F52CF3" w:rsidRDefault="00E82C04" w:rsidP="00520B41">
            <w:pPr>
              <w:widowControl/>
              <w:adjustRightInd w:val="0"/>
              <w:snapToGrid w:val="0"/>
              <w:jc w:val="center"/>
              <w:rPr>
                <w:kern w:val="0"/>
                <w:sz w:val="24"/>
                <w:szCs w:val="24"/>
              </w:rPr>
            </w:pPr>
            <w:r w:rsidRPr="00F52CF3">
              <w:rPr>
                <w:rFonts w:cs="宋体" w:hint="eastAsia"/>
                <w:sz w:val="24"/>
                <w:szCs w:val="24"/>
                <w:lang w:val="zh-CN"/>
              </w:rPr>
              <w:t>针对本项目特点的专业化服务方案评价</w:t>
            </w:r>
          </w:p>
        </w:tc>
        <w:tc>
          <w:tcPr>
            <w:tcW w:w="7314" w:type="dxa"/>
            <w:gridSpan w:val="2"/>
            <w:shd w:val="clear" w:color="auto" w:fill="auto"/>
            <w:vAlign w:val="center"/>
          </w:tcPr>
          <w:p w:rsidR="00A42725" w:rsidRPr="00F52CF3" w:rsidRDefault="00A42725" w:rsidP="00630739">
            <w:pPr>
              <w:widowControl/>
              <w:adjustRightInd w:val="0"/>
              <w:snapToGrid w:val="0"/>
              <w:rPr>
                <w:kern w:val="0"/>
                <w:sz w:val="24"/>
                <w:szCs w:val="24"/>
              </w:rPr>
            </w:pPr>
            <w:r w:rsidRPr="00F52CF3">
              <w:rPr>
                <w:rFonts w:hint="eastAsia"/>
                <w:kern w:val="0"/>
                <w:sz w:val="24"/>
                <w:szCs w:val="24"/>
              </w:rPr>
              <w:t>至少包含政府网站监测服务方案和政务新媒体监测服务方案</w:t>
            </w:r>
          </w:p>
          <w:p w:rsidR="00630739" w:rsidRPr="00F52CF3" w:rsidRDefault="00630739" w:rsidP="00630739">
            <w:pPr>
              <w:widowControl/>
              <w:adjustRightInd w:val="0"/>
              <w:snapToGrid w:val="0"/>
              <w:rPr>
                <w:kern w:val="0"/>
                <w:sz w:val="24"/>
                <w:szCs w:val="24"/>
              </w:rPr>
            </w:pPr>
            <w:r w:rsidRPr="00F52CF3">
              <w:rPr>
                <w:rFonts w:hint="eastAsia"/>
                <w:kern w:val="0"/>
                <w:sz w:val="24"/>
                <w:szCs w:val="24"/>
              </w:rPr>
              <w:t>满足招标文件要求，无瑕疵：</w:t>
            </w:r>
            <w:r w:rsidR="00A42725" w:rsidRPr="00F52CF3">
              <w:rPr>
                <w:rFonts w:hint="eastAsia"/>
                <w:kern w:val="0"/>
                <w:sz w:val="24"/>
                <w:szCs w:val="24"/>
              </w:rPr>
              <w:t>6</w:t>
            </w:r>
            <w:r w:rsidRPr="00F52CF3">
              <w:rPr>
                <w:rFonts w:hint="eastAsia"/>
                <w:kern w:val="0"/>
                <w:sz w:val="24"/>
                <w:szCs w:val="24"/>
              </w:rPr>
              <w:t>分；</w:t>
            </w:r>
          </w:p>
          <w:p w:rsidR="00630739" w:rsidRPr="00F52CF3" w:rsidRDefault="00630739" w:rsidP="00630739">
            <w:pPr>
              <w:widowControl/>
              <w:adjustRightInd w:val="0"/>
              <w:snapToGrid w:val="0"/>
              <w:rPr>
                <w:kern w:val="0"/>
                <w:sz w:val="24"/>
                <w:szCs w:val="24"/>
              </w:rPr>
            </w:pPr>
            <w:r w:rsidRPr="00F52CF3">
              <w:rPr>
                <w:rFonts w:hint="eastAsia"/>
                <w:kern w:val="0"/>
                <w:sz w:val="24"/>
                <w:szCs w:val="24"/>
              </w:rPr>
              <w:t>方案内容存在</w:t>
            </w:r>
            <w:r w:rsidRPr="00F52CF3">
              <w:rPr>
                <w:rFonts w:hint="eastAsia"/>
                <w:kern w:val="0"/>
                <w:sz w:val="24"/>
                <w:szCs w:val="24"/>
              </w:rPr>
              <w:t>1</w:t>
            </w:r>
            <w:r w:rsidRPr="00F52CF3">
              <w:rPr>
                <w:rFonts w:hint="eastAsia"/>
                <w:kern w:val="0"/>
                <w:sz w:val="24"/>
                <w:szCs w:val="24"/>
              </w:rPr>
              <w:t>处瑕疵：</w:t>
            </w:r>
            <w:r w:rsidR="00A42725" w:rsidRPr="00F52CF3">
              <w:rPr>
                <w:rFonts w:hint="eastAsia"/>
                <w:kern w:val="0"/>
                <w:sz w:val="24"/>
                <w:szCs w:val="24"/>
              </w:rPr>
              <w:t>4</w:t>
            </w:r>
            <w:r w:rsidRPr="00F52CF3">
              <w:rPr>
                <w:rFonts w:hint="eastAsia"/>
                <w:kern w:val="0"/>
                <w:sz w:val="24"/>
                <w:szCs w:val="24"/>
              </w:rPr>
              <w:t>分；</w:t>
            </w:r>
          </w:p>
          <w:p w:rsidR="00630739" w:rsidRPr="00F52CF3" w:rsidRDefault="00630739" w:rsidP="00630739">
            <w:pPr>
              <w:widowControl/>
              <w:adjustRightInd w:val="0"/>
              <w:snapToGrid w:val="0"/>
              <w:rPr>
                <w:kern w:val="0"/>
                <w:sz w:val="24"/>
                <w:szCs w:val="24"/>
              </w:rPr>
            </w:pPr>
            <w:r w:rsidRPr="00F52CF3">
              <w:rPr>
                <w:rFonts w:hint="eastAsia"/>
                <w:kern w:val="0"/>
                <w:sz w:val="24"/>
                <w:szCs w:val="24"/>
              </w:rPr>
              <w:t>方案内容存在</w:t>
            </w:r>
            <w:r w:rsidRPr="00F52CF3">
              <w:rPr>
                <w:rFonts w:hint="eastAsia"/>
                <w:kern w:val="0"/>
                <w:sz w:val="24"/>
                <w:szCs w:val="24"/>
              </w:rPr>
              <w:t>2</w:t>
            </w:r>
            <w:r w:rsidRPr="00F52CF3">
              <w:rPr>
                <w:rFonts w:hint="eastAsia"/>
                <w:kern w:val="0"/>
                <w:sz w:val="24"/>
                <w:szCs w:val="24"/>
              </w:rPr>
              <w:t>处瑕疵：</w:t>
            </w:r>
            <w:r w:rsidR="00A42725" w:rsidRPr="00F52CF3">
              <w:rPr>
                <w:rFonts w:hint="eastAsia"/>
                <w:kern w:val="0"/>
                <w:sz w:val="24"/>
                <w:szCs w:val="24"/>
              </w:rPr>
              <w:t>2</w:t>
            </w:r>
            <w:r w:rsidRPr="00F52CF3">
              <w:rPr>
                <w:rFonts w:hint="eastAsia"/>
                <w:kern w:val="0"/>
                <w:sz w:val="24"/>
                <w:szCs w:val="24"/>
              </w:rPr>
              <w:t>分；</w:t>
            </w:r>
          </w:p>
          <w:p w:rsidR="00630739" w:rsidRPr="00F52CF3" w:rsidRDefault="00630739" w:rsidP="00630739">
            <w:pPr>
              <w:widowControl/>
              <w:adjustRightInd w:val="0"/>
              <w:snapToGrid w:val="0"/>
              <w:rPr>
                <w:kern w:val="0"/>
                <w:sz w:val="24"/>
                <w:szCs w:val="24"/>
              </w:rPr>
            </w:pPr>
            <w:r w:rsidRPr="00F52CF3">
              <w:rPr>
                <w:kern w:val="0"/>
                <w:sz w:val="24"/>
                <w:szCs w:val="24"/>
              </w:rPr>
              <w:t>未提供方案或不满足招标文件要求或内容存在</w:t>
            </w:r>
            <w:r w:rsidR="00A42725" w:rsidRPr="00F52CF3">
              <w:rPr>
                <w:rFonts w:hint="eastAsia"/>
                <w:kern w:val="0"/>
                <w:sz w:val="24"/>
                <w:szCs w:val="24"/>
              </w:rPr>
              <w:t>3</w:t>
            </w:r>
            <w:r w:rsidRPr="00F52CF3">
              <w:rPr>
                <w:rFonts w:hint="eastAsia"/>
                <w:kern w:val="0"/>
                <w:sz w:val="24"/>
                <w:szCs w:val="24"/>
              </w:rPr>
              <w:t>处及以上瑕疵</w:t>
            </w:r>
            <w:r w:rsidRPr="00F52CF3">
              <w:rPr>
                <w:kern w:val="0"/>
                <w:sz w:val="24"/>
                <w:szCs w:val="24"/>
              </w:rPr>
              <w:t>：</w:t>
            </w:r>
            <w:r w:rsidRPr="00F52CF3">
              <w:rPr>
                <w:kern w:val="0"/>
                <w:sz w:val="24"/>
                <w:szCs w:val="24"/>
              </w:rPr>
              <w:t>0</w:t>
            </w:r>
            <w:r w:rsidRPr="00F52CF3">
              <w:rPr>
                <w:kern w:val="0"/>
                <w:sz w:val="24"/>
                <w:szCs w:val="24"/>
              </w:rPr>
              <w:t>分</w:t>
            </w:r>
            <w:r w:rsidRPr="00F52CF3">
              <w:rPr>
                <w:rFonts w:hint="eastAsia"/>
                <w:kern w:val="0"/>
                <w:sz w:val="24"/>
                <w:szCs w:val="24"/>
              </w:rPr>
              <w:t>。</w:t>
            </w:r>
          </w:p>
          <w:p w:rsidR="00FA53D3" w:rsidRPr="00F52CF3" w:rsidRDefault="00FA53D3" w:rsidP="00520B41">
            <w:pPr>
              <w:adjustRightInd w:val="0"/>
              <w:snapToGrid w:val="0"/>
              <w:outlineLvl w:val="0"/>
              <w:rPr>
                <w:rFonts w:cs="宋体"/>
                <w:sz w:val="24"/>
                <w:szCs w:val="24"/>
                <w:lang w:val="zh-CN"/>
              </w:rPr>
            </w:pPr>
            <w:r w:rsidRPr="00F52CF3">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82C04" w:rsidRPr="00F52CF3" w:rsidRDefault="00A42725" w:rsidP="00520B41">
            <w:pPr>
              <w:widowControl/>
              <w:adjustRightInd w:val="0"/>
              <w:snapToGrid w:val="0"/>
              <w:jc w:val="center"/>
              <w:rPr>
                <w:kern w:val="0"/>
                <w:sz w:val="24"/>
                <w:szCs w:val="24"/>
              </w:rPr>
            </w:pPr>
            <w:r w:rsidRPr="00F52CF3">
              <w:rPr>
                <w:rFonts w:hint="eastAsia"/>
                <w:kern w:val="0"/>
                <w:sz w:val="24"/>
                <w:szCs w:val="24"/>
              </w:rPr>
              <w:lastRenderedPageBreak/>
              <w:t>6</w:t>
            </w:r>
          </w:p>
        </w:tc>
      </w:tr>
      <w:tr w:rsidR="00E82C04" w:rsidRPr="005E0110" w:rsidTr="00520B41">
        <w:trPr>
          <w:trHeight w:val="557"/>
          <w:jc w:val="center"/>
        </w:trPr>
        <w:tc>
          <w:tcPr>
            <w:tcW w:w="663" w:type="dxa"/>
            <w:shd w:val="clear" w:color="auto" w:fill="auto"/>
            <w:noWrap/>
            <w:vAlign w:val="center"/>
          </w:tcPr>
          <w:p w:rsidR="00E82C04" w:rsidRPr="00BA52E6" w:rsidRDefault="00E82C04" w:rsidP="00520B41">
            <w:pPr>
              <w:widowControl/>
              <w:adjustRightInd w:val="0"/>
              <w:snapToGrid w:val="0"/>
              <w:jc w:val="center"/>
              <w:rPr>
                <w:color w:val="000000"/>
                <w:kern w:val="0"/>
                <w:sz w:val="24"/>
                <w:szCs w:val="24"/>
              </w:rPr>
            </w:pPr>
            <w:r>
              <w:rPr>
                <w:rFonts w:hint="eastAsia"/>
                <w:color w:val="000000"/>
                <w:kern w:val="0"/>
                <w:sz w:val="24"/>
                <w:szCs w:val="24"/>
              </w:rPr>
              <w:lastRenderedPageBreak/>
              <w:t>3</w:t>
            </w:r>
          </w:p>
        </w:tc>
        <w:tc>
          <w:tcPr>
            <w:tcW w:w="1419" w:type="dxa"/>
            <w:shd w:val="clear" w:color="auto" w:fill="auto"/>
            <w:vAlign w:val="center"/>
          </w:tcPr>
          <w:p w:rsidR="00E82C04" w:rsidRPr="006B2FAA" w:rsidRDefault="00E82C04" w:rsidP="00520B41">
            <w:pPr>
              <w:adjustRightInd w:val="0"/>
              <w:snapToGrid w:val="0"/>
              <w:jc w:val="center"/>
              <w:rPr>
                <w:rFonts w:cs="宋体"/>
                <w:sz w:val="24"/>
                <w:szCs w:val="24"/>
                <w:lang w:val="zh-CN"/>
              </w:rPr>
            </w:pPr>
            <w:r>
              <w:rPr>
                <w:rFonts w:cs="宋体" w:hint="eastAsia"/>
                <w:sz w:val="24"/>
                <w:szCs w:val="24"/>
                <w:lang w:val="zh-CN"/>
              </w:rPr>
              <w:t>历史监测数据对接服务方案评价</w:t>
            </w:r>
          </w:p>
        </w:tc>
        <w:tc>
          <w:tcPr>
            <w:tcW w:w="7314" w:type="dxa"/>
            <w:gridSpan w:val="2"/>
            <w:shd w:val="clear" w:color="auto" w:fill="auto"/>
            <w:vAlign w:val="center"/>
          </w:tcPr>
          <w:p w:rsidR="00E82C04" w:rsidRPr="00520B41" w:rsidRDefault="00E82C04" w:rsidP="00520B41">
            <w:pPr>
              <w:adjustRightInd w:val="0"/>
              <w:snapToGrid w:val="0"/>
              <w:outlineLvl w:val="0"/>
              <w:rPr>
                <w:sz w:val="24"/>
              </w:rPr>
            </w:pPr>
            <w:r w:rsidRPr="005E0110">
              <w:rPr>
                <w:rFonts w:hint="eastAsia"/>
                <w:sz w:val="24"/>
              </w:rPr>
              <w:t>（</w:t>
            </w:r>
            <w:r w:rsidRPr="005E0110">
              <w:rPr>
                <w:rFonts w:hint="eastAsia"/>
                <w:sz w:val="24"/>
              </w:rPr>
              <w:t>1</w:t>
            </w:r>
            <w:r w:rsidRPr="005E0110">
              <w:rPr>
                <w:rFonts w:hint="eastAsia"/>
                <w:sz w:val="24"/>
              </w:rPr>
              <w:t>）与天津市现有政府网站监测服务平台的历史监测数据对接的服务方案</w:t>
            </w:r>
            <w:r w:rsidRPr="00520B41">
              <w:rPr>
                <w:rFonts w:hint="eastAsia"/>
                <w:sz w:val="24"/>
              </w:rPr>
              <w:t>评价（</w:t>
            </w:r>
            <w:r w:rsidR="00630739" w:rsidRPr="00520B41">
              <w:rPr>
                <w:rFonts w:hint="eastAsia"/>
                <w:sz w:val="24"/>
              </w:rPr>
              <w:t>8</w:t>
            </w:r>
            <w:r w:rsidRPr="00520B41">
              <w:rPr>
                <w:rFonts w:hint="eastAsia"/>
                <w:sz w:val="24"/>
              </w:rPr>
              <w:t>分）</w:t>
            </w:r>
          </w:p>
          <w:p w:rsidR="00866693" w:rsidRPr="00520B41" w:rsidRDefault="00866693" w:rsidP="00520B41">
            <w:pPr>
              <w:adjustRightInd w:val="0"/>
              <w:snapToGrid w:val="0"/>
              <w:outlineLvl w:val="0"/>
              <w:rPr>
                <w:sz w:val="24"/>
              </w:rPr>
            </w:pPr>
            <w:r w:rsidRPr="00520B41">
              <w:rPr>
                <w:rFonts w:hint="eastAsia"/>
                <w:sz w:val="24"/>
              </w:rPr>
              <w:t>至少包含数据分析框架（不改变原数据分析框架）对接，历史监测数据对接，历史监测数据综合分析查询等方面内容</w:t>
            </w:r>
          </w:p>
          <w:p w:rsidR="00E82C04" w:rsidRPr="00520B41" w:rsidRDefault="00866693" w:rsidP="00520B41">
            <w:pPr>
              <w:adjustRightInd w:val="0"/>
              <w:snapToGrid w:val="0"/>
              <w:outlineLvl w:val="0"/>
              <w:rPr>
                <w:sz w:val="24"/>
              </w:rPr>
            </w:pPr>
            <w:r w:rsidRPr="00520B41">
              <w:rPr>
                <w:rFonts w:hint="eastAsia"/>
                <w:sz w:val="24"/>
              </w:rPr>
              <w:t>满足招标文件要求，无瑕疵</w:t>
            </w:r>
            <w:r w:rsidR="00E82C04" w:rsidRPr="00520B41">
              <w:rPr>
                <w:rFonts w:hint="eastAsia"/>
                <w:sz w:val="24"/>
              </w:rPr>
              <w:t>：</w:t>
            </w:r>
            <w:r w:rsidR="00630739" w:rsidRPr="00520B41">
              <w:rPr>
                <w:rFonts w:hint="eastAsia"/>
                <w:sz w:val="24"/>
              </w:rPr>
              <w:t>8</w:t>
            </w:r>
            <w:r w:rsidR="00E82C04" w:rsidRPr="00520B41">
              <w:rPr>
                <w:rFonts w:hint="eastAsia"/>
                <w:sz w:val="24"/>
              </w:rPr>
              <w:t>分；</w:t>
            </w:r>
          </w:p>
          <w:p w:rsidR="00630739" w:rsidRPr="00520B41" w:rsidRDefault="00630739" w:rsidP="00630739">
            <w:pPr>
              <w:widowControl/>
              <w:adjustRightInd w:val="0"/>
              <w:snapToGrid w:val="0"/>
              <w:rPr>
                <w:kern w:val="0"/>
                <w:sz w:val="24"/>
                <w:szCs w:val="24"/>
              </w:rPr>
            </w:pPr>
            <w:r w:rsidRPr="00520B41">
              <w:rPr>
                <w:rFonts w:hint="eastAsia"/>
                <w:kern w:val="0"/>
                <w:sz w:val="24"/>
                <w:szCs w:val="24"/>
              </w:rPr>
              <w:t>方案内容存在</w:t>
            </w:r>
            <w:r w:rsidRPr="00520B41">
              <w:rPr>
                <w:rFonts w:hint="eastAsia"/>
                <w:kern w:val="0"/>
                <w:sz w:val="24"/>
                <w:szCs w:val="24"/>
              </w:rPr>
              <w:t>1</w:t>
            </w:r>
            <w:r w:rsidRPr="00520B41">
              <w:rPr>
                <w:rFonts w:hint="eastAsia"/>
                <w:kern w:val="0"/>
                <w:sz w:val="24"/>
                <w:szCs w:val="24"/>
              </w:rPr>
              <w:t>处瑕疵：</w:t>
            </w:r>
            <w:r w:rsidRPr="00520B41">
              <w:rPr>
                <w:rFonts w:hint="eastAsia"/>
                <w:kern w:val="0"/>
                <w:sz w:val="24"/>
                <w:szCs w:val="24"/>
              </w:rPr>
              <w:t>6</w:t>
            </w:r>
            <w:r w:rsidRPr="00520B41">
              <w:rPr>
                <w:rFonts w:hint="eastAsia"/>
                <w:kern w:val="0"/>
                <w:sz w:val="24"/>
                <w:szCs w:val="24"/>
              </w:rPr>
              <w:t>分；</w:t>
            </w:r>
          </w:p>
          <w:p w:rsidR="00630739" w:rsidRPr="00520B41" w:rsidRDefault="00630739" w:rsidP="00630739">
            <w:pPr>
              <w:widowControl/>
              <w:adjustRightInd w:val="0"/>
              <w:snapToGrid w:val="0"/>
              <w:rPr>
                <w:kern w:val="0"/>
                <w:sz w:val="24"/>
                <w:szCs w:val="24"/>
              </w:rPr>
            </w:pPr>
            <w:r w:rsidRPr="00520B41">
              <w:rPr>
                <w:rFonts w:hint="eastAsia"/>
                <w:kern w:val="0"/>
                <w:sz w:val="24"/>
                <w:szCs w:val="24"/>
              </w:rPr>
              <w:t>方案内容存在</w:t>
            </w:r>
            <w:r w:rsidRPr="00520B41">
              <w:rPr>
                <w:rFonts w:hint="eastAsia"/>
                <w:kern w:val="0"/>
                <w:sz w:val="24"/>
                <w:szCs w:val="24"/>
              </w:rPr>
              <w:t>2</w:t>
            </w:r>
            <w:r w:rsidRPr="00520B41">
              <w:rPr>
                <w:rFonts w:hint="eastAsia"/>
                <w:kern w:val="0"/>
                <w:sz w:val="24"/>
                <w:szCs w:val="24"/>
              </w:rPr>
              <w:t>处瑕疵：</w:t>
            </w:r>
            <w:r w:rsidRPr="00520B41">
              <w:rPr>
                <w:rFonts w:hint="eastAsia"/>
                <w:kern w:val="0"/>
                <w:sz w:val="24"/>
                <w:szCs w:val="24"/>
              </w:rPr>
              <w:t>4</w:t>
            </w:r>
            <w:r w:rsidRPr="00520B41">
              <w:rPr>
                <w:rFonts w:hint="eastAsia"/>
                <w:kern w:val="0"/>
                <w:sz w:val="24"/>
                <w:szCs w:val="24"/>
              </w:rPr>
              <w:t>分；</w:t>
            </w:r>
          </w:p>
          <w:p w:rsidR="00630739" w:rsidRPr="00520B41" w:rsidRDefault="00630739" w:rsidP="00630739">
            <w:pPr>
              <w:widowControl/>
              <w:adjustRightInd w:val="0"/>
              <w:snapToGrid w:val="0"/>
              <w:rPr>
                <w:kern w:val="0"/>
                <w:sz w:val="24"/>
                <w:szCs w:val="24"/>
              </w:rPr>
            </w:pPr>
            <w:r w:rsidRPr="00520B41">
              <w:rPr>
                <w:rFonts w:hint="eastAsia"/>
                <w:kern w:val="0"/>
                <w:sz w:val="24"/>
                <w:szCs w:val="24"/>
              </w:rPr>
              <w:t>方案</w:t>
            </w:r>
            <w:r w:rsidRPr="00520B41">
              <w:rPr>
                <w:kern w:val="0"/>
                <w:sz w:val="24"/>
                <w:szCs w:val="24"/>
              </w:rPr>
              <w:t>内容存在</w:t>
            </w:r>
            <w:r w:rsidRPr="00520B41">
              <w:rPr>
                <w:rFonts w:hint="eastAsia"/>
                <w:kern w:val="0"/>
                <w:sz w:val="24"/>
                <w:szCs w:val="24"/>
              </w:rPr>
              <w:t>3</w:t>
            </w:r>
            <w:r w:rsidRPr="00520B41">
              <w:rPr>
                <w:rFonts w:hint="eastAsia"/>
                <w:kern w:val="0"/>
                <w:sz w:val="24"/>
                <w:szCs w:val="24"/>
              </w:rPr>
              <w:t>处瑕疵</w:t>
            </w:r>
            <w:r w:rsidRPr="00520B41">
              <w:rPr>
                <w:kern w:val="0"/>
                <w:sz w:val="24"/>
                <w:szCs w:val="24"/>
              </w:rPr>
              <w:t>：</w:t>
            </w:r>
            <w:r w:rsidRPr="00520B41">
              <w:rPr>
                <w:rFonts w:hint="eastAsia"/>
                <w:kern w:val="0"/>
                <w:sz w:val="24"/>
                <w:szCs w:val="24"/>
              </w:rPr>
              <w:t>2</w:t>
            </w:r>
            <w:r w:rsidRPr="00520B41">
              <w:rPr>
                <w:kern w:val="0"/>
                <w:sz w:val="24"/>
                <w:szCs w:val="24"/>
              </w:rPr>
              <w:t>分；</w:t>
            </w:r>
          </w:p>
          <w:p w:rsidR="00630739" w:rsidRPr="00520B41" w:rsidRDefault="00630739" w:rsidP="00630739">
            <w:pPr>
              <w:widowControl/>
              <w:adjustRightInd w:val="0"/>
              <w:snapToGrid w:val="0"/>
              <w:rPr>
                <w:kern w:val="0"/>
                <w:sz w:val="24"/>
                <w:szCs w:val="24"/>
              </w:rPr>
            </w:pPr>
            <w:r w:rsidRPr="00520B41">
              <w:rPr>
                <w:kern w:val="0"/>
                <w:sz w:val="24"/>
                <w:szCs w:val="24"/>
              </w:rPr>
              <w:t>未提供方案或不满足招标文件要求或内容存在</w:t>
            </w:r>
            <w:r w:rsidRPr="00520B41">
              <w:rPr>
                <w:rFonts w:hint="eastAsia"/>
                <w:kern w:val="0"/>
                <w:sz w:val="24"/>
                <w:szCs w:val="24"/>
              </w:rPr>
              <w:t>4</w:t>
            </w:r>
            <w:r w:rsidRPr="00520B41">
              <w:rPr>
                <w:rFonts w:hint="eastAsia"/>
                <w:kern w:val="0"/>
                <w:sz w:val="24"/>
                <w:szCs w:val="24"/>
              </w:rPr>
              <w:t>处及以上瑕疵</w:t>
            </w:r>
            <w:r w:rsidRPr="00520B41">
              <w:rPr>
                <w:kern w:val="0"/>
                <w:sz w:val="24"/>
                <w:szCs w:val="24"/>
              </w:rPr>
              <w:t>：</w:t>
            </w:r>
            <w:r w:rsidRPr="00520B41">
              <w:rPr>
                <w:kern w:val="0"/>
                <w:sz w:val="24"/>
                <w:szCs w:val="24"/>
              </w:rPr>
              <w:t>0</w:t>
            </w:r>
            <w:r w:rsidRPr="00520B41">
              <w:rPr>
                <w:kern w:val="0"/>
                <w:sz w:val="24"/>
                <w:szCs w:val="24"/>
              </w:rPr>
              <w:t>分</w:t>
            </w:r>
            <w:r w:rsidRPr="00520B41">
              <w:rPr>
                <w:rFonts w:hint="eastAsia"/>
                <w:kern w:val="0"/>
                <w:sz w:val="24"/>
                <w:szCs w:val="24"/>
              </w:rPr>
              <w:t>。</w:t>
            </w:r>
          </w:p>
          <w:p w:rsidR="00E82C04" w:rsidRPr="00520B41" w:rsidRDefault="00E82C04" w:rsidP="00520B41">
            <w:pPr>
              <w:adjustRightInd w:val="0"/>
              <w:snapToGrid w:val="0"/>
              <w:outlineLvl w:val="0"/>
              <w:rPr>
                <w:sz w:val="24"/>
              </w:rPr>
            </w:pPr>
            <w:r w:rsidRPr="00520B41">
              <w:rPr>
                <w:rFonts w:hint="eastAsia"/>
                <w:sz w:val="24"/>
              </w:rPr>
              <w:t>（</w:t>
            </w:r>
            <w:r w:rsidRPr="00520B41">
              <w:rPr>
                <w:rFonts w:hint="eastAsia"/>
                <w:sz w:val="24"/>
              </w:rPr>
              <w:t>2</w:t>
            </w:r>
            <w:r w:rsidRPr="00520B41">
              <w:rPr>
                <w:rFonts w:hint="eastAsia"/>
                <w:sz w:val="24"/>
              </w:rPr>
              <w:t>）与天津市现有政务新媒体监测服务平台的历史监测数据对接的服务方案评价（</w:t>
            </w:r>
            <w:r w:rsidR="00630739" w:rsidRPr="00520B41">
              <w:rPr>
                <w:rFonts w:hint="eastAsia"/>
                <w:sz w:val="24"/>
              </w:rPr>
              <w:t>8</w:t>
            </w:r>
            <w:r w:rsidRPr="00520B41">
              <w:rPr>
                <w:rFonts w:hint="eastAsia"/>
                <w:sz w:val="24"/>
              </w:rPr>
              <w:t>分）</w:t>
            </w:r>
          </w:p>
          <w:p w:rsidR="00866693" w:rsidRPr="00520B41" w:rsidRDefault="00866693" w:rsidP="00520B41">
            <w:pPr>
              <w:adjustRightInd w:val="0"/>
              <w:snapToGrid w:val="0"/>
              <w:outlineLvl w:val="0"/>
              <w:rPr>
                <w:sz w:val="24"/>
              </w:rPr>
            </w:pPr>
            <w:r w:rsidRPr="00520B41">
              <w:rPr>
                <w:rFonts w:hint="eastAsia"/>
                <w:sz w:val="24"/>
              </w:rPr>
              <w:t>至少包含包括数据分析框架（不改变原数据分析框架）对接，历史监测数据对接，历史监测数据综合分析查询等方面内容</w:t>
            </w:r>
          </w:p>
          <w:p w:rsidR="00866693" w:rsidRPr="00520B41" w:rsidRDefault="00866693" w:rsidP="00866693">
            <w:pPr>
              <w:adjustRightInd w:val="0"/>
              <w:snapToGrid w:val="0"/>
              <w:outlineLvl w:val="0"/>
              <w:rPr>
                <w:sz w:val="24"/>
              </w:rPr>
            </w:pPr>
            <w:r w:rsidRPr="00520B41">
              <w:rPr>
                <w:rFonts w:hint="eastAsia"/>
                <w:sz w:val="24"/>
              </w:rPr>
              <w:t>满足招标文件要求，无瑕疵：</w:t>
            </w:r>
            <w:r w:rsidRPr="00520B41">
              <w:rPr>
                <w:rFonts w:hint="eastAsia"/>
                <w:sz w:val="24"/>
              </w:rPr>
              <w:t>8</w:t>
            </w:r>
            <w:r w:rsidRPr="00520B41">
              <w:rPr>
                <w:rFonts w:hint="eastAsia"/>
                <w:sz w:val="24"/>
              </w:rPr>
              <w:t>分；</w:t>
            </w:r>
          </w:p>
          <w:p w:rsidR="00630739" w:rsidRPr="00520B41" w:rsidRDefault="00630739" w:rsidP="00630739">
            <w:pPr>
              <w:widowControl/>
              <w:adjustRightInd w:val="0"/>
              <w:snapToGrid w:val="0"/>
              <w:rPr>
                <w:kern w:val="0"/>
                <w:sz w:val="24"/>
                <w:szCs w:val="24"/>
              </w:rPr>
            </w:pPr>
            <w:r w:rsidRPr="00520B41">
              <w:rPr>
                <w:rFonts w:hint="eastAsia"/>
                <w:kern w:val="0"/>
                <w:sz w:val="24"/>
                <w:szCs w:val="24"/>
              </w:rPr>
              <w:t>方案内容存在</w:t>
            </w:r>
            <w:r w:rsidRPr="00520B41">
              <w:rPr>
                <w:rFonts w:hint="eastAsia"/>
                <w:kern w:val="0"/>
                <w:sz w:val="24"/>
                <w:szCs w:val="24"/>
              </w:rPr>
              <w:t>1</w:t>
            </w:r>
            <w:r w:rsidRPr="00520B41">
              <w:rPr>
                <w:rFonts w:hint="eastAsia"/>
                <w:kern w:val="0"/>
                <w:sz w:val="24"/>
                <w:szCs w:val="24"/>
              </w:rPr>
              <w:t>处瑕疵：</w:t>
            </w:r>
            <w:r w:rsidRPr="00520B41">
              <w:rPr>
                <w:rFonts w:hint="eastAsia"/>
                <w:kern w:val="0"/>
                <w:sz w:val="24"/>
                <w:szCs w:val="24"/>
              </w:rPr>
              <w:t>6</w:t>
            </w:r>
            <w:r w:rsidRPr="00520B41">
              <w:rPr>
                <w:rFonts w:hint="eastAsia"/>
                <w:kern w:val="0"/>
                <w:sz w:val="24"/>
                <w:szCs w:val="24"/>
              </w:rPr>
              <w:t>分；</w:t>
            </w:r>
          </w:p>
          <w:p w:rsidR="00630739" w:rsidRPr="00520B41" w:rsidRDefault="00630739" w:rsidP="00630739">
            <w:pPr>
              <w:widowControl/>
              <w:adjustRightInd w:val="0"/>
              <w:snapToGrid w:val="0"/>
              <w:rPr>
                <w:kern w:val="0"/>
                <w:sz w:val="24"/>
                <w:szCs w:val="24"/>
              </w:rPr>
            </w:pPr>
            <w:r w:rsidRPr="00520B41">
              <w:rPr>
                <w:rFonts w:hint="eastAsia"/>
                <w:kern w:val="0"/>
                <w:sz w:val="24"/>
                <w:szCs w:val="24"/>
              </w:rPr>
              <w:t>方案内容存在</w:t>
            </w:r>
            <w:r w:rsidRPr="00520B41">
              <w:rPr>
                <w:rFonts w:hint="eastAsia"/>
                <w:kern w:val="0"/>
                <w:sz w:val="24"/>
                <w:szCs w:val="24"/>
              </w:rPr>
              <w:t>2</w:t>
            </w:r>
            <w:r w:rsidRPr="00520B41">
              <w:rPr>
                <w:rFonts w:hint="eastAsia"/>
                <w:kern w:val="0"/>
                <w:sz w:val="24"/>
                <w:szCs w:val="24"/>
              </w:rPr>
              <w:t>处瑕疵：</w:t>
            </w:r>
            <w:r w:rsidRPr="00520B41">
              <w:rPr>
                <w:rFonts w:hint="eastAsia"/>
                <w:kern w:val="0"/>
                <w:sz w:val="24"/>
                <w:szCs w:val="24"/>
              </w:rPr>
              <w:t>4</w:t>
            </w:r>
            <w:r w:rsidRPr="00520B41">
              <w:rPr>
                <w:rFonts w:hint="eastAsia"/>
                <w:kern w:val="0"/>
                <w:sz w:val="24"/>
                <w:szCs w:val="24"/>
              </w:rPr>
              <w:t>分；</w:t>
            </w:r>
          </w:p>
          <w:p w:rsidR="00630739" w:rsidRPr="00520B41" w:rsidRDefault="00630739" w:rsidP="00630739">
            <w:pPr>
              <w:widowControl/>
              <w:adjustRightInd w:val="0"/>
              <w:snapToGrid w:val="0"/>
              <w:rPr>
                <w:kern w:val="0"/>
                <w:sz w:val="24"/>
                <w:szCs w:val="24"/>
              </w:rPr>
            </w:pPr>
            <w:r w:rsidRPr="00520B41">
              <w:rPr>
                <w:rFonts w:hint="eastAsia"/>
                <w:kern w:val="0"/>
                <w:sz w:val="24"/>
                <w:szCs w:val="24"/>
              </w:rPr>
              <w:t>方案</w:t>
            </w:r>
            <w:r w:rsidRPr="00520B41">
              <w:rPr>
                <w:kern w:val="0"/>
                <w:sz w:val="24"/>
                <w:szCs w:val="24"/>
              </w:rPr>
              <w:t>内容存在</w:t>
            </w:r>
            <w:r w:rsidRPr="00520B41">
              <w:rPr>
                <w:rFonts w:hint="eastAsia"/>
                <w:kern w:val="0"/>
                <w:sz w:val="24"/>
                <w:szCs w:val="24"/>
              </w:rPr>
              <w:t>3</w:t>
            </w:r>
            <w:r w:rsidRPr="00520B41">
              <w:rPr>
                <w:rFonts w:hint="eastAsia"/>
                <w:kern w:val="0"/>
                <w:sz w:val="24"/>
                <w:szCs w:val="24"/>
              </w:rPr>
              <w:t>处瑕疵</w:t>
            </w:r>
            <w:r w:rsidRPr="00520B41">
              <w:rPr>
                <w:kern w:val="0"/>
                <w:sz w:val="24"/>
                <w:szCs w:val="24"/>
              </w:rPr>
              <w:t>：</w:t>
            </w:r>
            <w:r w:rsidRPr="00520B41">
              <w:rPr>
                <w:rFonts w:hint="eastAsia"/>
                <w:kern w:val="0"/>
                <w:sz w:val="24"/>
                <w:szCs w:val="24"/>
              </w:rPr>
              <w:t>2</w:t>
            </w:r>
            <w:r w:rsidRPr="00520B41">
              <w:rPr>
                <w:kern w:val="0"/>
                <w:sz w:val="24"/>
                <w:szCs w:val="24"/>
              </w:rPr>
              <w:t>分；</w:t>
            </w:r>
          </w:p>
          <w:p w:rsidR="00630739" w:rsidRDefault="00630739" w:rsidP="0063073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Pr>
                <w:rFonts w:hint="eastAsia"/>
                <w:kern w:val="0"/>
                <w:sz w:val="24"/>
                <w:szCs w:val="24"/>
              </w:rPr>
              <w:t>。</w:t>
            </w:r>
          </w:p>
          <w:p w:rsidR="00FA53D3" w:rsidRPr="005E0110" w:rsidRDefault="00FA53D3" w:rsidP="00520B41">
            <w:pPr>
              <w:adjustRightInd w:val="0"/>
              <w:snapToGrid w:val="0"/>
              <w:outlineLvl w:val="0"/>
              <w:rPr>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82C04" w:rsidRPr="005E0110" w:rsidRDefault="00E82C04" w:rsidP="00866693">
            <w:pPr>
              <w:widowControl/>
              <w:adjustRightInd w:val="0"/>
              <w:snapToGrid w:val="0"/>
              <w:jc w:val="center"/>
              <w:outlineLvl w:val="0"/>
              <w:rPr>
                <w:sz w:val="24"/>
              </w:rPr>
            </w:pPr>
            <w:r w:rsidRPr="005E0110">
              <w:rPr>
                <w:rFonts w:hint="eastAsia"/>
                <w:sz w:val="24"/>
              </w:rPr>
              <w:t>1</w:t>
            </w:r>
            <w:r w:rsidR="00866693">
              <w:rPr>
                <w:rFonts w:hint="eastAsia"/>
                <w:sz w:val="24"/>
              </w:rPr>
              <w:t>6</w:t>
            </w:r>
          </w:p>
        </w:tc>
      </w:tr>
      <w:tr w:rsidR="00E82C04" w:rsidRPr="005E0110" w:rsidTr="00520B41">
        <w:trPr>
          <w:trHeight w:val="416"/>
          <w:jc w:val="center"/>
        </w:trPr>
        <w:tc>
          <w:tcPr>
            <w:tcW w:w="663" w:type="dxa"/>
            <w:shd w:val="clear" w:color="auto" w:fill="auto"/>
            <w:noWrap/>
            <w:vAlign w:val="center"/>
          </w:tcPr>
          <w:p w:rsidR="00E82C04" w:rsidRPr="00BA52E6" w:rsidRDefault="00E82C04" w:rsidP="00520B41">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E82C04" w:rsidRPr="00825416" w:rsidRDefault="00E82C04" w:rsidP="00520B41">
            <w:pPr>
              <w:widowControl/>
              <w:adjustRightInd w:val="0"/>
              <w:snapToGrid w:val="0"/>
              <w:jc w:val="center"/>
              <w:rPr>
                <w:sz w:val="24"/>
              </w:rPr>
            </w:pPr>
            <w:r w:rsidRPr="00825416">
              <w:rPr>
                <w:rFonts w:hint="eastAsia"/>
                <w:sz w:val="24"/>
              </w:rPr>
              <w:t>安全保障方案评价</w:t>
            </w:r>
          </w:p>
        </w:tc>
        <w:tc>
          <w:tcPr>
            <w:tcW w:w="7314" w:type="dxa"/>
            <w:gridSpan w:val="2"/>
            <w:shd w:val="clear" w:color="auto" w:fill="auto"/>
            <w:vAlign w:val="center"/>
          </w:tcPr>
          <w:p w:rsidR="00E82C04" w:rsidRDefault="00E82C04" w:rsidP="00520B41">
            <w:pPr>
              <w:adjustRightInd w:val="0"/>
              <w:snapToGrid w:val="0"/>
              <w:rPr>
                <w:kern w:val="0"/>
                <w:sz w:val="24"/>
                <w:szCs w:val="24"/>
              </w:rPr>
            </w:pPr>
            <w:r>
              <w:rPr>
                <w:rFonts w:hint="eastAsia"/>
                <w:kern w:val="0"/>
                <w:sz w:val="24"/>
                <w:szCs w:val="24"/>
              </w:rPr>
              <w:t>方案至少包含在监测过程中，如何保障监测对象正常运行、数据安全等措施</w:t>
            </w:r>
          </w:p>
          <w:p w:rsidR="00E82C04" w:rsidRPr="00825416" w:rsidRDefault="00866693" w:rsidP="00520B41">
            <w:pPr>
              <w:adjustRightInd w:val="0"/>
              <w:snapToGrid w:val="0"/>
              <w:rPr>
                <w:kern w:val="0"/>
                <w:sz w:val="24"/>
                <w:szCs w:val="24"/>
              </w:rPr>
            </w:pPr>
            <w:r>
              <w:rPr>
                <w:rFonts w:hint="eastAsia"/>
                <w:kern w:val="0"/>
                <w:sz w:val="24"/>
                <w:szCs w:val="24"/>
              </w:rPr>
              <w:t>满足招标文件要求，无瑕疵</w:t>
            </w:r>
            <w:r w:rsidR="00E82C04" w:rsidRPr="00825416">
              <w:rPr>
                <w:rFonts w:hint="eastAsia"/>
                <w:kern w:val="0"/>
                <w:sz w:val="24"/>
                <w:szCs w:val="24"/>
              </w:rPr>
              <w:t>：</w:t>
            </w:r>
            <w:r w:rsidR="00A42725">
              <w:rPr>
                <w:rFonts w:hint="eastAsia"/>
                <w:kern w:val="0"/>
                <w:sz w:val="24"/>
                <w:szCs w:val="24"/>
              </w:rPr>
              <w:t>6</w:t>
            </w:r>
            <w:r w:rsidR="00E82C04" w:rsidRPr="00825416">
              <w:rPr>
                <w:rFonts w:hint="eastAsia"/>
                <w:kern w:val="0"/>
                <w:sz w:val="24"/>
                <w:szCs w:val="24"/>
              </w:rPr>
              <w:t>分；</w:t>
            </w:r>
          </w:p>
          <w:p w:rsidR="00E82C04" w:rsidRPr="00825416" w:rsidRDefault="00866693" w:rsidP="00520B41">
            <w:pPr>
              <w:widowControl/>
              <w:adjustRightInd w:val="0"/>
              <w:snapToGrid w:val="0"/>
              <w:rPr>
                <w:kern w:val="0"/>
                <w:sz w:val="24"/>
                <w:szCs w:val="24"/>
              </w:rPr>
            </w:pPr>
            <w:r>
              <w:rPr>
                <w:rFonts w:hint="eastAsia"/>
                <w:kern w:val="0"/>
                <w:sz w:val="24"/>
                <w:szCs w:val="24"/>
              </w:rPr>
              <w:t>方案</w:t>
            </w:r>
            <w:r w:rsidR="00E82C04" w:rsidRPr="00825416">
              <w:rPr>
                <w:rFonts w:hint="eastAsia"/>
                <w:kern w:val="0"/>
                <w:sz w:val="24"/>
                <w:szCs w:val="24"/>
              </w:rPr>
              <w:t>内容存在</w:t>
            </w:r>
            <w:r w:rsidR="00E82C04" w:rsidRPr="00825416">
              <w:rPr>
                <w:rFonts w:hint="eastAsia"/>
                <w:kern w:val="0"/>
                <w:sz w:val="24"/>
                <w:szCs w:val="24"/>
              </w:rPr>
              <w:t>1</w:t>
            </w:r>
            <w:r w:rsidR="00E82C04" w:rsidRPr="00825416">
              <w:rPr>
                <w:rFonts w:hint="eastAsia"/>
                <w:kern w:val="0"/>
                <w:sz w:val="24"/>
                <w:szCs w:val="24"/>
              </w:rPr>
              <w:t>处瑕疵：</w:t>
            </w:r>
            <w:r w:rsidR="00A42725">
              <w:rPr>
                <w:rFonts w:hint="eastAsia"/>
                <w:kern w:val="0"/>
                <w:sz w:val="24"/>
                <w:szCs w:val="24"/>
              </w:rPr>
              <w:t>4</w:t>
            </w:r>
            <w:r w:rsidR="00E82C04" w:rsidRPr="00825416">
              <w:rPr>
                <w:rFonts w:hint="eastAsia"/>
                <w:kern w:val="0"/>
                <w:sz w:val="24"/>
                <w:szCs w:val="24"/>
              </w:rPr>
              <w:t>分；</w:t>
            </w:r>
          </w:p>
          <w:p w:rsidR="00E82C04" w:rsidRDefault="00866693" w:rsidP="00520B41">
            <w:pPr>
              <w:widowControl/>
              <w:adjustRightInd w:val="0"/>
              <w:snapToGrid w:val="0"/>
              <w:rPr>
                <w:kern w:val="0"/>
                <w:sz w:val="24"/>
                <w:szCs w:val="24"/>
              </w:rPr>
            </w:pPr>
            <w:r>
              <w:rPr>
                <w:rFonts w:hint="eastAsia"/>
                <w:kern w:val="0"/>
                <w:sz w:val="24"/>
                <w:szCs w:val="24"/>
              </w:rPr>
              <w:t>方案</w:t>
            </w:r>
            <w:r w:rsidR="00E82C04" w:rsidRPr="00825416">
              <w:rPr>
                <w:rFonts w:hint="eastAsia"/>
                <w:kern w:val="0"/>
                <w:sz w:val="24"/>
                <w:szCs w:val="24"/>
              </w:rPr>
              <w:t>内容存在</w:t>
            </w:r>
            <w:r w:rsidR="00E82C04" w:rsidRPr="00825416">
              <w:rPr>
                <w:rFonts w:hint="eastAsia"/>
                <w:kern w:val="0"/>
                <w:sz w:val="24"/>
                <w:szCs w:val="24"/>
              </w:rPr>
              <w:t>2</w:t>
            </w:r>
            <w:r w:rsidR="00E82C04" w:rsidRPr="00825416">
              <w:rPr>
                <w:rFonts w:hint="eastAsia"/>
                <w:kern w:val="0"/>
                <w:sz w:val="24"/>
                <w:szCs w:val="24"/>
              </w:rPr>
              <w:t>处瑕疵：</w:t>
            </w:r>
            <w:r w:rsidR="00A42725">
              <w:rPr>
                <w:rFonts w:hint="eastAsia"/>
                <w:kern w:val="0"/>
                <w:sz w:val="24"/>
                <w:szCs w:val="24"/>
              </w:rPr>
              <w:t>2</w:t>
            </w:r>
            <w:r w:rsidR="00E82C04" w:rsidRPr="00825416">
              <w:rPr>
                <w:rFonts w:hint="eastAsia"/>
                <w:kern w:val="0"/>
                <w:sz w:val="24"/>
                <w:szCs w:val="24"/>
              </w:rPr>
              <w:t>分；</w:t>
            </w:r>
          </w:p>
          <w:p w:rsidR="001D27E2" w:rsidRDefault="001D27E2" w:rsidP="001D27E2">
            <w:pPr>
              <w:adjustRightInd w:val="0"/>
              <w:snapToGrid w:val="0"/>
              <w:rPr>
                <w:kern w:val="0"/>
                <w:sz w:val="24"/>
                <w:szCs w:val="24"/>
              </w:rPr>
            </w:pPr>
            <w:r>
              <w:rPr>
                <w:kern w:val="0"/>
                <w:sz w:val="24"/>
                <w:szCs w:val="24"/>
              </w:rPr>
              <w:t>未提供方案或不满足招标文件要求或内容存在</w:t>
            </w:r>
            <w:r w:rsidR="00A42725">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Pr>
                <w:rFonts w:hint="eastAsia"/>
                <w:kern w:val="0"/>
                <w:sz w:val="24"/>
                <w:szCs w:val="24"/>
              </w:rPr>
              <w:t>。</w:t>
            </w:r>
          </w:p>
          <w:p w:rsidR="00FA53D3" w:rsidRPr="00825416" w:rsidRDefault="00FA53D3" w:rsidP="001D27E2">
            <w:pPr>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82C04" w:rsidRPr="005E0110" w:rsidRDefault="00A42725" w:rsidP="00520B41">
            <w:pPr>
              <w:widowControl/>
              <w:adjustRightInd w:val="0"/>
              <w:snapToGrid w:val="0"/>
              <w:jc w:val="center"/>
              <w:outlineLvl w:val="0"/>
              <w:rPr>
                <w:sz w:val="24"/>
              </w:rPr>
            </w:pPr>
            <w:r>
              <w:rPr>
                <w:rFonts w:hint="eastAsia"/>
                <w:sz w:val="24"/>
              </w:rPr>
              <w:t>6</w:t>
            </w:r>
          </w:p>
        </w:tc>
      </w:tr>
      <w:tr w:rsidR="00520B41" w:rsidRPr="005E0110" w:rsidTr="00520B41">
        <w:trPr>
          <w:trHeight w:val="416"/>
          <w:jc w:val="center"/>
        </w:trPr>
        <w:tc>
          <w:tcPr>
            <w:tcW w:w="663" w:type="dxa"/>
            <w:shd w:val="clear" w:color="auto" w:fill="auto"/>
            <w:noWrap/>
            <w:vAlign w:val="center"/>
          </w:tcPr>
          <w:p w:rsidR="00520B41" w:rsidRDefault="00520B41" w:rsidP="00520B41">
            <w:pPr>
              <w:widowControl/>
              <w:adjustRightInd w:val="0"/>
              <w:snapToGrid w:val="0"/>
              <w:jc w:val="center"/>
              <w:rPr>
                <w:color w:val="000000"/>
                <w:kern w:val="0"/>
                <w:sz w:val="24"/>
              </w:rPr>
            </w:pPr>
            <w:r>
              <w:rPr>
                <w:rFonts w:hint="eastAsia"/>
                <w:color w:val="000000"/>
                <w:kern w:val="0"/>
                <w:sz w:val="24"/>
              </w:rPr>
              <w:t>5</w:t>
            </w:r>
          </w:p>
        </w:tc>
        <w:tc>
          <w:tcPr>
            <w:tcW w:w="1419" w:type="dxa"/>
            <w:shd w:val="clear" w:color="auto" w:fill="auto"/>
            <w:vAlign w:val="center"/>
          </w:tcPr>
          <w:p w:rsidR="00520B41" w:rsidRDefault="00520B41" w:rsidP="00520B41">
            <w:pPr>
              <w:widowControl/>
              <w:adjustRightInd w:val="0"/>
              <w:snapToGrid w:val="0"/>
              <w:jc w:val="center"/>
              <w:rPr>
                <w:kern w:val="0"/>
                <w:sz w:val="24"/>
              </w:rPr>
            </w:pPr>
            <w:r>
              <w:rPr>
                <w:rFonts w:hint="eastAsia"/>
                <w:sz w:val="24"/>
              </w:rPr>
              <w:t>售后服务方案评价</w:t>
            </w:r>
          </w:p>
        </w:tc>
        <w:tc>
          <w:tcPr>
            <w:tcW w:w="7314" w:type="dxa"/>
            <w:gridSpan w:val="2"/>
            <w:shd w:val="clear" w:color="auto" w:fill="auto"/>
            <w:vAlign w:val="center"/>
          </w:tcPr>
          <w:p w:rsidR="00520B41" w:rsidRDefault="00520B41" w:rsidP="00520B41">
            <w:pPr>
              <w:widowControl/>
              <w:adjustRightInd w:val="0"/>
              <w:snapToGrid w:val="0"/>
              <w:rPr>
                <w:rFonts w:ascii="宋体" w:hAnsi="宋体" w:cs="宋体"/>
                <w:kern w:val="0"/>
                <w:sz w:val="24"/>
              </w:rPr>
            </w:pPr>
            <w:r>
              <w:rPr>
                <w:rFonts w:hint="eastAsia"/>
                <w:kern w:val="0"/>
                <w:sz w:val="24"/>
              </w:rPr>
              <w:t>至少包含</w:t>
            </w:r>
            <w:r>
              <w:rPr>
                <w:rFonts w:ascii="宋体" w:hAnsi="宋体" w:cs="宋体" w:hint="eastAsia"/>
                <w:sz w:val="24"/>
              </w:rPr>
              <w:t>服务承诺</w:t>
            </w:r>
            <w:r>
              <w:rPr>
                <w:rFonts w:ascii="宋体" w:hAnsi="宋体" w:cs="宋体" w:hint="eastAsia"/>
                <w:kern w:val="0"/>
                <w:sz w:val="24"/>
              </w:rPr>
              <w:t>、</w:t>
            </w:r>
            <w:r>
              <w:rPr>
                <w:rFonts w:ascii="宋体" w:hAnsi="宋体" w:cs="宋体" w:hint="eastAsia"/>
                <w:sz w:val="24"/>
              </w:rPr>
              <w:t>服务方式及服务流程</w:t>
            </w:r>
            <w:r>
              <w:rPr>
                <w:rFonts w:ascii="宋体" w:hAnsi="宋体" w:cs="宋体" w:hint="eastAsia"/>
                <w:kern w:val="0"/>
                <w:sz w:val="24"/>
              </w:rPr>
              <w:t>、</w:t>
            </w:r>
            <w:r>
              <w:rPr>
                <w:rFonts w:ascii="宋体" w:hAnsi="宋体" w:cs="宋体" w:hint="eastAsia"/>
                <w:sz w:val="24"/>
              </w:rPr>
              <w:t>服务保障体系</w:t>
            </w:r>
            <w:r>
              <w:rPr>
                <w:rFonts w:ascii="宋体" w:hAnsi="宋体" w:cs="宋体" w:hint="eastAsia"/>
                <w:kern w:val="0"/>
                <w:sz w:val="24"/>
              </w:rPr>
              <w:t>等内容</w:t>
            </w:r>
          </w:p>
          <w:p w:rsidR="00A42725" w:rsidRPr="00825416" w:rsidRDefault="00A42725" w:rsidP="00A42725">
            <w:pPr>
              <w:adjustRightInd w:val="0"/>
              <w:snapToGrid w:val="0"/>
              <w:rPr>
                <w:kern w:val="0"/>
                <w:sz w:val="24"/>
                <w:szCs w:val="24"/>
              </w:rPr>
            </w:pPr>
            <w:r>
              <w:rPr>
                <w:rFonts w:hint="eastAsia"/>
                <w:kern w:val="0"/>
                <w:sz w:val="24"/>
                <w:szCs w:val="24"/>
              </w:rPr>
              <w:t>满足招标文件要求，无瑕疵</w:t>
            </w:r>
            <w:r w:rsidRPr="00825416">
              <w:rPr>
                <w:rFonts w:hint="eastAsia"/>
                <w:kern w:val="0"/>
                <w:sz w:val="24"/>
                <w:szCs w:val="24"/>
              </w:rPr>
              <w:t>：</w:t>
            </w:r>
            <w:r>
              <w:rPr>
                <w:rFonts w:hint="eastAsia"/>
                <w:kern w:val="0"/>
                <w:sz w:val="24"/>
                <w:szCs w:val="24"/>
              </w:rPr>
              <w:t>6</w:t>
            </w:r>
            <w:r w:rsidRPr="00825416">
              <w:rPr>
                <w:rFonts w:hint="eastAsia"/>
                <w:kern w:val="0"/>
                <w:sz w:val="24"/>
                <w:szCs w:val="24"/>
              </w:rPr>
              <w:t>分；</w:t>
            </w:r>
          </w:p>
          <w:p w:rsidR="00A42725" w:rsidRPr="00825416" w:rsidRDefault="00A42725" w:rsidP="00A42725">
            <w:pPr>
              <w:widowControl/>
              <w:adjustRightInd w:val="0"/>
              <w:snapToGrid w:val="0"/>
              <w:rPr>
                <w:kern w:val="0"/>
                <w:sz w:val="24"/>
                <w:szCs w:val="24"/>
              </w:rPr>
            </w:pPr>
            <w:r>
              <w:rPr>
                <w:rFonts w:hint="eastAsia"/>
                <w:kern w:val="0"/>
                <w:sz w:val="24"/>
                <w:szCs w:val="24"/>
              </w:rPr>
              <w:t>方案</w:t>
            </w:r>
            <w:r w:rsidRPr="00825416">
              <w:rPr>
                <w:rFonts w:hint="eastAsia"/>
                <w:kern w:val="0"/>
                <w:sz w:val="24"/>
                <w:szCs w:val="24"/>
              </w:rPr>
              <w:t>内容存在</w:t>
            </w:r>
            <w:r w:rsidRPr="00825416">
              <w:rPr>
                <w:rFonts w:hint="eastAsia"/>
                <w:kern w:val="0"/>
                <w:sz w:val="24"/>
                <w:szCs w:val="24"/>
              </w:rPr>
              <w:t>1</w:t>
            </w:r>
            <w:r w:rsidRPr="00825416">
              <w:rPr>
                <w:rFonts w:hint="eastAsia"/>
                <w:kern w:val="0"/>
                <w:sz w:val="24"/>
                <w:szCs w:val="24"/>
              </w:rPr>
              <w:t>处瑕疵：</w:t>
            </w:r>
            <w:r>
              <w:rPr>
                <w:rFonts w:hint="eastAsia"/>
                <w:kern w:val="0"/>
                <w:sz w:val="24"/>
                <w:szCs w:val="24"/>
              </w:rPr>
              <w:t>4</w:t>
            </w:r>
            <w:r w:rsidRPr="00825416">
              <w:rPr>
                <w:rFonts w:hint="eastAsia"/>
                <w:kern w:val="0"/>
                <w:sz w:val="24"/>
                <w:szCs w:val="24"/>
              </w:rPr>
              <w:t>分；</w:t>
            </w:r>
          </w:p>
          <w:p w:rsidR="00A42725" w:rsidRDefault="00A42725" w:rsidP="00A42725">
            <w:pPr>
              <w:widowControl/>
              <w:adjustRightInd w:val="0"/>
              <w:snapToGrid w:val="0"/>
              <w:rPr>
                <w:kern w:val="0"/>
                <w:sz w:val="24"/>
                <w:szCs w:val="24"/>
              </w:rPr>
            </w:pPr>
            <w:r>
              <w:rPr>
                <w:rFonts w:hint="eastAsia"/>
                <w:kern w:val="0"/>
                <w:sz w:val="24"/>
                <w:szCs w:val="24"/>
              </w:rPr>
              <w:t>方案</w:t>
            </w:r>
            <w:r w:rsidRPr="00825416">
              <w:rPr>
                <w:rFonts w:hint="eastAsia"/>
                <w:kern w:val="0"/>
                <w:sz w:val="24"/>
                <w:szCs w:val="24"/>
              </w:rPr>
              <w:t>内容存在</w:t>
            </w:r>
            <w:r w:rsidRPr="00825416">
              <w:rPr>
                <w:rFonts w:hint="eastAsia"/>
                <w:kern w:val="0"/>
                <w:sz w:val="24"/>
                <w:szCs w:val="24"/>
              </w:rPr>
              <w:t>2</w:t>
            </w:r>
            <w:r w:rsidRPr="00825416">
              <w:rPr>
                <w:rFonts w:hint="eastAsia"/>
                <w:kern w:val="0"/>
                <w:sz w:val="24"/>
                <w:szCs w:val="24"/>
              </w:rPr>
              <w:t>处瑕疵：</w:t>
            </w:r>
            <w:r>
              <w:rPr>
                <w:rFonts w:hint="eastAsia"/>
                <w:kern w:val="0"/>
                <w:sz w:val="24"/>
                <w:szCs w:val="24"/>
              </w:rPr>
              <w:t>2</w:t>
            </w:r>
            <w:r w:rsidRPr="00825416">
              <w:rPr>
                <w:rFonts w:hint="eastAsia"/>
                <w:kern w:val="0"/>
                <w:sz w:val="24"/>
                <w:szCs w:val="24"/>
              </w:rPr>
              <w:t>分；</w:t>
            </w:r>
          </w:p>
          <w:p w:rsidR="00A42725" w:rsidRDefault="00A42725" w:rsidP="00A42725">
            <w:pPr>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Pr>
                <w:rFonts w:hint="eastAsia"/>
                <w:kern w:val="0"/>
                <w:sz w:val="24"/>
                <w:szCs w:val="24"/>
              </w:rPr>
              <w:t>。</w:t>
            </w:r>
          </w:p>
          <w:p w:rsidR="00520B41" w:rsidRDefault="00520B41" w:rsidP="00520B41">
            <w:pPr>
              <w:widowControl/>
              <w:adjustRightInd w:val="0"/>
              <w:snapToGrid w:val="0"/>
              <w:rPr>
                <w:kern w:val="0"/>
                <w:sz w:val="24"/>
              </w:rPr>
            </w:pPr>
            <w:r>
              <w:rPr>
                <w:rFonts w:hint="eastAsia"/>
                <w:kern w:val="0"/>
                <w:sz w:val="24"/>
              </w:rPr>
              <w:t>（本项所称</w:t>
            </w:r>
            <w:r>
              <w:rPr>
                <w:kern w:val="0"/>
                <w:sz w:val="24"/>
              </w:rPr>
              <w:t>“</w:t>
            </w:r>
            <w:r>
              <w:rPr>
                <w:rFonts w:hint="eastAsia"/>
                <w:kern w:val="0"/>
                <w:sz w:val="24"/>
              </w:rPr>
              <w:t>瑕疵</w:t>
            </w:r>
            <w:r>
              <w:rPr>
                <w:kern w:val="0"/>
                <w:sz w:val="24"/>
              </w:rPr>
              <w:t>”</w:t>
            </w:r>
            <w:r>
              <w:rPr>
                <w:rFonts w:hint="eastAsia"/>
                <w:kern w:val="0"/>
                <w:sz w:val="24"/>
              </w:rPr>
              <w:t>是指内容缺项、不完整或缺少关键点；非专门针对本项目或不适用本项目特性、套用其他项目内容；对同一问题前后表述矛盾；存在逻辑漏洞、科学原理或常识错误；不利于本项目目标的实现、现有技</w:t>
            </w:r>
            <w:r>
              <w:rPr>
                <w:rFonts w:hint="eastAsia"/>
                <w:kern w:val="0"/>
                <w:sz w:val="24"/>
              </w:rPr>
              <w:lastRenderedPageBreak/>
              <w:t>术条件下不可能出现的情形等任意一种情形）</w:t>
            </w:r>
          </w:p>
        </w:tc>
        <w:tc>
          <w:tcPr>
            <w:tcW w:w="1140" w:type="dxa"/>
            <w:shd w:val="clear" w:color="auto" w:fill="auto"/>
            <w:vAlign w:val="center"/>
          </w:tcPr>
          <w:p w:rsidR="00520B41" w:rsidDel="00D6469E" w:rsidRDefault="00520B41" w:rsidP="00520B41">
            <w:pPr>
              <w:widowControl/>
              <w:adjustRightInd w:val="0"/>
              <w:snapToGrid w:val="0"/>
              <w:jc w:val="center"/>
              <w:rPr>
                <w:color w:val="000000"/>
                <w:kern w:val="0"/>
                <w:sz w:val="24"/>
              </w:rPr>
            </w:pPr>
            <w:r>
              <w:rPr>
                <w:rFonts w:hint="eastAsia"/>
                <w:color w:val="000000"/>
                <w:kern w:val="0"/>
                <w:sz w:val="24"/>
              </w:rPr>
              <w:lastRenderedPageBreak/>
              <w:t>6</w:t>
            </w:r>
          </w:p>
        </w:tc>
      </w:tr>
      <w:tr w:rsidR="00520B41" w:rsidRPr="00BA52E6" w:rsidTr="00FA53D3">
        <w:trPr>
          <w:trHeight w:val="720"/>
          <w:jc w:val="center"/>
        </w:trPr>
        <w:tc>
          <w:tcPr>
            <w:tcW w:w="663" w:type="dxa"/>
            <w:shd w:val="clear" w:color="auto" w:fill="auto"/>
            <w:noWrap/>
            <w:vAlign w:val="center"/>
          </w:tcPr>
          <w:p w:rsidR="00520B41" w:rsidRPr="00BA52E6" w:rsidRDefault="00520B41" w:rsidP="00520B41">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520B41" w:rsidRPr="00BA52E6" w:rsidRDefault="00520B41" w:rsidP="00520B41">
            <w:pPr>
              <w:widowControl/>
              <w:adjustRightInd w:val="0"/>
              <w:snapToGrid w:val="0"/>
              <w:jc w:val="center"/>
              <w:rPr>
                <w:kern w:val="0"/>
                <w:sz w:val="24"/>
                <w:szCs w:val="24"/>
              </w:rPr>
            </w:pPr>
            <w:r>
              <w:rPr>
                <w:kern w:val="0"/>
                <w:sz w:val="24"/>
                <w:szCs w:val="24"/>
              </w:rPr>
              <w:t>现场演示评价</w:t>
            </w:r>
          </w:p>
        </w:tc>
        <w:tc>
          <w:tcPr>
            <w:tcW w:w="7314" w:type="dxa"/>
            <w:gridSpan w:val="2"/>
            <w:shd w:val="clear" w:color="auto" w:fill="auto"/>
            <w:vAlign w:val="center"/>
          </w:tcPr>
          <w:p w:rsidR="00520B41" w:rsidRPr="00943418" w:rsidRDefault="00520B41" w:rsidP="001D27E2">
            <w:pPr>
              <w:widowControl/>
              <w:adjustRightInd w:val="0"/>
              <w:snapToGrid w:val="0"/>
              <w:rPr>
                <w:kern w:val="0"/>
                <w:sz w:val="24"/>
                <w:szCs w:val="24"/>
              </w:rPr>
            </w:pPr>
            <w:r w:rsidRPr="00943418">
              <w:rPr>
                <w:rFonts w:hint="eastAsia"/>
                <w:kern w:val="0"/>
                <w:sz w:val="24"/>
                <w:szCs w:val="24"/>
              </w:rPr>
              <w:t>评标委员会观看各投标人递交的软件演示讲解光盘，经评委会认定，演示讲解完全满足（</w:t>
            </w:r>
            <w:r w:rsidRPr="00943418">
              <w:rPr>
                <w:rFonts w:hint="eastAsia"/>
                <w:kern w:val="0"/>
                <w:sz w:val="24"/>
                <w:szCs w:val="24"/>
              </w:rPr>
              <w:t>1</w:t>
            </w:r>
            <w:r w:rsidRPr="00943418">
              <w:rPr>
                <w:rFonts w:hint="eastAsia"/>
                <w:kern w:val="0"/>
                <w:sz w:val="24"/>
                <w:szCs w:val="24"/>
              </w:rPr>
              <w:t>）内容的，</w:t>
            </w:r>
            <w:r>
              <w:rPr>
                <w:rFonts w:hint="eastAsia"/>
                <w:kern w:val="0"/>
                <w:sz w:val="24"/>
                <w:szCs w:val="24"/>
              </w:rPr>
              <w:t>方</w:t>
            </w:r>
            <w:r w:rsidRPr="00943418">
              <w:rPr>
                <w:rFonts w:hint="eastAsia"/>
                <w:kern w:val="0"/>
                <w:sz w:val="24"/>
                <w:szCs w:val="24"/>
              </w:rPr>
              <w:t>可进入第（</w:t>
            </w:r>
            <w:r w:rsidRPr="00943418">
              <w:rPr>
                <w:rFonts w:hint="eastAsia"/>
                <w:kern w:val="0"/>
                <w:sz w:val="24"/>
                <w:szCs w:val="24"/>
              </w:rPr>
              <w:t>2</w:t>
            </w:r>
            <w:r w:rsidRPr="00943418">
              <w:rPr>
                <w:rFonts w:hint="eastAsia"/>
                <w:kern w:val="0"/>
                <w:sz w:val="24"/>
                <w:szCs w:val="24"/>
              </w:rPr>
              <w:t>）项评分，否则本项整体得</w:t>
            </w:r>
            <w:r w:rsidRPr="00943418">
              <w:rPr>
                <w:rFonts w:hint="eastAsia"/>
                <w:kern w:val="0"/>
                <w:sz w:val="24"/>
                <w:szCs w:val="24"/>
              </w:rPr>
              <w:t>0</w:t>
            </w:r>
            <w:r w:rsidRPr="00943418">
              <w:rPr>
                <w:rFonts w:hint="eastAsia"/>
                <w:kern w:val="0"/>
                <w:sz w:val="24"/>
                <w:szCs w:val="24"/>
              </w:rPr>
              <w:t>分；</w:t>
            </w:r>
          </w:p>
          <w:p w:rsidR="00520B41" w:rsidRPr="00943418" w:rsidRDefault="00520B41" w:rsidP="001D27E2">
            <w:pPr>
              <w:widowControl/>
              <w:adjustRightInd w:val="0"/>
              <w:snapToGrid w:val="0"/>
              <w:rPr>
                <w:kern w:val="0"/>
                <w:sz w:val="24"/>
                <w:szCs w:val="24"/>
              </w:rPr>
            </w:pPr>
            <w:r w:rsidRPr="00943418">
              <w:rPr>
                <w:rFonts w:hint="eastAsia"/>
                <w:kern w:val="0"/>
                <w:sz w:val="24"/>
                <w:szCs w:val="24"/>
              </w:rPr>
              <w:t>（</w:t>
            </w:r>
            <w:r w:rsidRPr="00943418">
              <w:rPr>
                <w:rFonts w:hint="eastAsia"/>
                <w:kern w:val="0"/>
                <w:sz w:val="24"/>
                <w:szCs w:val="24"/>
              </w:rPr>
              <w:t>1</w:t>
            </w:r>
            <w:r w:rsidRPr="00943418">
              <w:rPr>
                <w:rFonts w:hint="eastAsia"/>
                <w:kern w:val="0"/>
                <w:sz w:val="24"/>
                <w:szCs w:val="24"/>
              </w:rPr>
              <w:t>）基本要求</w:t>
            </w:r>
          </w:p>
          <w:p w:rsidR="00520B41" w:rsidRPr="00943418" w:rsidRDefault="00520B41" w:rsidP="001D27E2">
            <w:pPr>
              <w:widowControl/>
              <w:adjustRightInd w:val="0"/>
              <w:snapToGrid w:val="0"/>
              <w:rPr>
                <w:kern w:val="0"/>
                <w:sz w:val="24"/>
                <w:szCs w:val="24"/>
              </w:rPr>
            </w:pPr>
            <w:r w:rsidRPr="00943418">
              <w:rPr>
                <w:rFonts w:hint="eastAsia"/>
                <w:kern w:val="0"/>
                <w:sz w:val="24"/>
                <w:szCs w:val="24"/>
              </w:rPr>
              <w:t xml:space="preserve">A. </w:t>
            </w:r>
            <w:r w:rsidRPr="00943418">
              <w:rPr>
                <w:rFonts w:hint="eastAsia"/>
                <w:kern w:val="0"/>
                <w:sz w:val="24"/>
                <w:szCs w:val="24"/>
              </w:rPr>
              <w:t>投标人使用</w:t>
            </w:r>
            <w:r w:rsidRPr="001D27E2">
              <w:rPr>
                <w:rFonts w:hint="eastAsia"/>
                <w:kern w:val="0"/>
                <w:sz w:val="24"/>
                <w:szCs w:val="24"/>
              </w:rPr>
              <w:t>天津市蓟州区人民政府网站（</w:t>
            </w:r>
            <w:r w:rsidRPr="001D27E2">
              <w:rPr>
                <w:rFonts w:hint="eastAsia"/>
                <w:kern w:val="0"/>
                <w:sz w:val="24"/>
                <w:szCs w:val="24"/>
              </w:rPr>
              <w:t>https://www.tjjz.gov.cn/</w:t>
            </w:r>
            <w:r w:rsidRPr="001D27E2">
              <w:rPr>
                <w:rFonts w:hint="eastAsia"/>
                <w:kern w:val="0"/>
                <w:sz w:val="24"/>
                <w:szCs w:val="24"/>
              </w:rPr>
              <w:t>）及“掌上蓟州”（微信公众号）、“蓟州发布”（新浪微博）、“平安蓟州”（今日头条）的监测数据进行演示</w:t>
            </w:r>
            <w:r w:rsidRPr="00943418">
              <w:rPr>
                <w:rFonts w:hint="eastAsia"/>
                <w:kern w:val="0"/>
                <w:sz w:val="24"/>
                <w:szCs w:val="24"/>
              </w:rPr>
              <w:t>；</w:t>
            </w:r>
          </w:p>
          <w:p w:rsidR="00520B41" w:rsidRPr="00943418" w:rsidRDefault="00520B41" w:rsidP="001D27E2">
            <w:pPr>
              <w:widowControl/>
              <w:adjustRightInd w:val="0"/>
              <w:snapToGrid w:val="0"/>
              <w:rPr>
                <w:kern w:val="0"/>
                <w:sz w:val="24"/>
                <w:szCs w:val="24"/>
              </w:rPr>
            </w:pPr>
            <w:r w:rsidRPr="00943418">
              <w:rPr>
                <w:rFonts w:hint="eastAsia"/>
                <w:kern w:val="0"/>
                <w:sz w:val="24"/>
                <w:szCs w:val="24"/>
              </w:rPr>
              <w:t xml:space="preserve">B. </w:t>
            </w:r>
            <w:r w:rsidRPr="00943418">
              <w:rPr>
                <w:rFonts w:hint="eastAsia"/>
                <w:kern w:val="0"/>
                <w:sz w:val="24"/>
                <w:szCs w:val="24"/>
              </w:rPr>
              <w:t>投标人需使用在线平台演示，且演示的上述网站及微信公众号监测功能需集成于统一的在线平台中；</w:t>
            </w:r>
          </w:p>
          <w:p w:rsidR="00520B41" w:rsidRPr="00943418" w:rsidRDefault="00520B41" w:rsidP="001D27E2">
            <w:pPr>
              <w:widowControl/>
              <w:adjustRightInd w:val="0"/>
              <w:snapToGrid w:val="0"/>
              <w:rPr>
                <w:kern w:val="0"/>
                <w:sz w:val="24"/>
                <w:szCs w:val="24"/>
              </w:rPr>
            </w:pPr>
            <w:r w:rsidRPr="00943418">
              <w:rPr>
                <w:rFonts w:hint="eastAsia"/>
                <w:kern w:val="0"/>
                <w:sz w:val="24"/>
                <w:szCs w:val="24"/>
              </w:rPr>
              <w:t xml:space="preserve">C. </w:t>
            </w:r>
            <w:r w:rsidRPr="00943418">
              <w:rPr>
                <w:rFonts w:hint="eastAsia"/>
                <w:kern w:val="0"/>
                <w:sz w:val="24"/>
                <w:szCs w:val="24"/>
              </w:rPr>
              <w:t>投标人所演示平台支持查看上述网站动态要闻类栏目及微信公众号发布的</w:t>
            </w:r>
            <w:r>
              <w:rPr>
                <w:rFonts w:hint="eastAsia"/>
                <w:kern w:val="0"/>
                <w:sz w:val="24"/>
                <w:szCs w:val="24"/>
              </w:rPr>
              <w:t>三</w:t>
            </w:r>
            <w:r w:rsidRPr="00943418">
              <w:rPr>
                <w:rFonts w:hint="eastAsia"/>
                <w:kern w:val="0"/>
                <w:sz w:val="24"/>
                <w:szCs w:val="24"/>
              </w:rPr>
              <w:t>年内历史信息，需列明相关更新详情如标题、发布时间、文章地址等。</w:t>
            </w:r>
          </w:p>
          <w:p w:rsidR="00520B41" w:rsidRPr="00943418" w:rsidRDefault="00520B41" w:rsidP="001D27E2">
            <w:pPr>
              <w:widowControl/>
              <w:adjustRightInd w:val="0"/>
              <w:snapToGrid w:val="0"/>
              <w:rPr>
                <w:kern w:val="0"/>
                <w:sz w:val="24"/>
                <w:szCs w:val="24"/>
              </w:rPr>
            </w:pPr>
            <w:r w:rsidRPr="00943418">
              <w:rPr>
                <w:rFonts w:hint="eastAsia"/>
                <w:kern w:val="0"/>
                <w:sz w:val="24"/>
                <w:szCs w:val="24"/>
              </w:rPr>
              <w:t>（</w:t>
            </w:r>
            <w:r w:rsidRPr="00943418">
              <w:rPr>
                <w:rFonts w:hint="eastAsia"/>
                <w:kern w:val="0"/>
                <w:sz w:val="24"/>
                <w:szCs w:val="24"/>
              </w:rPr>
              <w:t>2</w:t>
            </w:r>
            <w:r w:rsidRPr="00943418">
              <w:rPr>
                <w:rFonts w:hint="eastAsia"/>
                <w:kern w:val="0"/>
                <w:sz w:val="24"/>
                <w:szCs w:val="24"/>
              </w:rPr>
              <w:t>）具体演示功能</w:t>
            </w:r>
          </w:p>
          <w:p w:rsidR="00520B41" w:rsidRDefault="00520B41" w:rsidP="00520B41">
            <w:pPr>
              <w:widowControl/>
              <w:adjustRightInd w:val="0"/>
              <w:snapToGrid w:val="0"/>
              <w:rPr>
                <w:kern w:val="0"/>
                <w:sz w:val="24"/>
                <w:szCs w:val="24"/>
              </w:rPr>
            </w:pPr>
            <w:r>
              <w:rPr>
                <w:rFonts w:hint="eastAsia"/>
                <w:kern w:val="0"/>
                <w:sz w:val="24"/>
                <w:szCs w:val="24"/>
              </w:rPr>
              <w:t>经评委会评定，</w:t>
            </w:r>
            <w:r w:rsidRPr="00942024">
              <w:rPr>
                <w:rFonts w:hint="eastAsia"/>
                <w:kern w:val="0"/>
                <w:sz w:val="24"/>
                <w:szCs w:val="24"/>
              </w:rPr>
              <w:t>演示讲解完全满足演示讲解要求中任意一项内容的得</w:t>
            </w:r>
            <w:r w:rsidRPr="00942024">
              <w:rPr>
                <w:rFonts w:hint="eastAsia"/>
                <w:kern w:val="0"/>
                <w:sz w:val="24"/>
                <w:szCs w:val="24"/>
              </w:rPr>
              <w:t>1</w:t>
            </w:r>
            <w:r w:rsidRPr="00942024">
              <w:rPr>
                <w:rFonts w:hint="eastAsia"/>
                <w:kern w:val="0"/>
                <w:sz w:val="24"/>
                <w:szCs w:val="24"/>
              </w:rPr>
              <w:t>分，最多</w:t>
            </w:r>
            <w:r>
              <w:rPr>
                <w:rFonts w:hint="eastAsia"/>
                <w:kern w:val="0"/>
                <w:sz w:val="24"/>
                <w:szCs w:val="24"/>
              </w:rPr>
              <w:t>10</w:t>
            </w:r>
            <w:r w:rsidRPr="00942024">
              <w:rPr>
                <w:rFonts w:hint="eastAsia"/>
                <w:kern w:val="0"/>
                <w:sz w:val="24"/>
                <w:szCs w:val="24"/>
              </w:rPr>
              <w:t>分。</w:t>
            </w:r>
          </w:p>
          <w:p w:rsidR="00520B41" w:rsidRPr="004C3E2B" w:rsidRDefault="00520B41" w:rsidP="00520B41">
            <w:pPr>
              <w:widowControl/>
              <w:adjustRightInd w:val="0"/>
              <w:snapToGrid w:val="0"/>
              <w:rPr>
                <w:rFonts w:cs="宋体"/>
                <w:color w:val="000000"/>
                <w:sz w:val="24"/>
                <w:szCs w:val="24"/>
                <w:lang w:val="zh-CN"/>
              </w:rPr>
            </w:pPr>
            <w:r w:rsidRPr="00942024">
              <w:rPr>
                <w:rFonts w:hint="eastAsia"/>
                <w:kern w:val="0"/>
                <w:sz w:val="24"/>
                <w:szCs w:val="24"/>
              </w:rPr>
              <w:t>未提供光盘或视频格式不正确导致不能正常播放的，</w:t>
            </w:r>
            <w:r>
              <w:rPr>
                <w:rFonts w:hint="eastAsia"/>
                <w:kern w:val="0"/>
                <w:sz w:val="24"/>
                <w:szCs w:val="24"/>
              </w:rPr>
              <w:t>本项整体</w:t>
            </w:r>
            <w:r w:rsidRPr="00942024">
              <w:rPr>
                <w:rFonts w:hint="eastAsia"/>
                <w:kern w:val="0"/>
                <w:sz w:val="24"/>
                <w:szCs w:val="24"/>
              </w:rPr>
              <w:t>得</w:t>
            </w:r>
            <w:r w:rsidRPr="00942024">
              <w:rPr>
                <w:rFonts w:hint="eastAsia"/>
                <w:kern w:val="0"/>
                <w:sz w:val="24"/>
                <w:szCs w:val="24"/>
              </w:rPr>
              <w:t>0</w:t>
            </w:r>
            <w:r w:rsidRPr="00942024">
              <w:rPr>
                <w:rFonts w:hint="eastAsia"/>
                <w:kern w:val="0"/>
                <w:sz w:val="24"/>
                <w:szCs w:val="24"/>
              </w:rPr>
              <w:t>分。</w:t>
            </w:r>
          </w:p>
        </w:tc>
        <w:tc>
          <w:tcPr>
            <w:tcW w:w="1140" w:type="dxa"/>
            <w:shd w:val="clear" w:color="auto" w:fill="auto"/>
            <w:vAlign w:val="center"/>
          </w:tcPr>
          <w:p w:rsidR="00520B41" w:rsidRPr="00BA52E6" w:rsidRDefault="00520B41" w:rsidP="001D27E2">
            <w:pPr>
              <w:widowControl/>
              <w:adjustRightInd w:val="0"/>
              <w:snapToGrid w:val="0"/>
              <w:jc w:val="center"/>
              <w:rPr>
                <w:color w:val="000000"/>
                <w:kern w:val="0"/>
                <w:sz w:val="24"/>
                <w:szCs w:val="24"/>
              </w:rPr>
            </w:pPr>
            <w:r>
              <w:rPr>
                <w:rFonts w:hint="eastAsia"/>
                <w:color w:val="000000"/>
                <w:kern w:val="0"/>
                <w:sz w:val="24"/>
                <w:szCs w:val="24"/>
              </w:rPr>
              <w:t>10</w:t>
            </w:r>
          </w:p>
        </w:tc>
      </w:tr>
      <w:tr w:rsidR="00520B41" w:rsidRPr="00BA52E6" w:rsidTr="00520B41">
        <w:trPr>
          <w:trHeight w:val="509"/>
          <w:jc w:val="center"/>
        </w:trPr>
        <w:tc>
          <w:tcPr>
            <w:tcW w:w="9396" w:type="dxa"/>
            <w:gridSpan w:val="4"/>
            <w:shd w:val="clear" w:color="auto" w:fill="auto"/>
            <w:noWrap/>
            <w:vAlign w:val="center"/>
          </w:tcPr>
          <w:p w:rsidR="00520B41" w:rsidRPr="004C3E2B" w:rsidRDefault="00520B41" w:rsidP="00520B41">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520B41" w:rsidRPr="00BA52E6" w:rsidRDefault="00520B41" w:rsidP="00520B41">
            <w:pPr>
              <w:widowControl/>
              <w:adjustRightInd w:val="0"/>
              <w:snapToGrid w:val="0"/>
              <w:jc w:val="center"/>
              <w:rPr>
                <w:color w:val="000000"/>
                <w:kern w:val="0"/>
                <w:sz w:val="24"/>
                <w:szCs w:val="24"/>
              </w:rPr>
            </w:pPr>
            <w:r w:rsidRPr="00BA52E6">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750AB2" w:rsidRDefault="008B3CFE" w:rsidP="00AE5C1F">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CC749E" w:rsidRDefault="001D27E2" w:rsidP="001D27E2">
      <w:pPr>
        <w:widowControl/>
        <w:ind w:firstLineChars="200" w:firstLine="446"/>
        <w:jc w:val="left"/>
        <w:rPr>
          <w:sz w:val="24"/>
        </w:rPr>
      </w:pPr>
      <w:r w:rsidRPr="001D27E2">
        <w:rPr>
          <w:rFonts w:hint="eastAsia"/>
          <w:sz w:val="24"/>
        </w:rPr>
        <w:t>为贯彻落实国家、本市对政府网站和政务新媒体建设、监管相关政策文件要求，配合市政府办公厅做好全市政府网站和政务新媒体建设管理的常态化检查考核工作，对本市在全国政府网站信息报送系统中登记的政府网站、全国政务新媒体信息报送系统中登记的政务新媒体账号开展常态化监测工作。监测工作采用政府采购服务的方式，利用第三方平台，构建天津市政府网站和政务新媒体技术监测平台。技术监测结合人工审核，对照《全市政府网站和政务新媒体检查指标》中可通过技术手段实现的部分，对政府网站和政务新媒体可用性、更新情况、健康性、</w:t>
      </w:r>
      <w:proofErr w:type="gramStart"/>
      <w:r w:rsidRPr="001D27E2">
        <w:rPr>
          <w:rFonts w:hint="eastAsia"/>
          <w:sz w:val="24"/>
        </w:rPr>
        <w:t>错敏信息</w:t>
      </w:r>
      <w:proofErr w:type="gramEnd"/>
      <w:r w:rsidRPr="001D27E2">
        <w:rPr>
          <w:rFonts w:hint="eastAsia"/>
          <w:sz w:val="24"/>
        </w:rPr>
        <w:t>等方面指标进行常态化监测。监测检查结果定期上报市政府办公厅、国务院办公厅。同时，作为各级政府部门政府网站和政务新媒体建设管理考核指标，是年度绩效考核重要组成部分。从而促进全市政府网站和政务新媒体监管工作信息化水平以及各级政府部门网站和新媒体建设和服务水平的提升。</w:t>
      </w:r>
    </w:p>
    <w:p w:rsidR="00520B41" w:rsidRDefault="00520B41" w:rsidP="00520B41">
      <w:pPr>
        <w:widowControl/>
        <w:ind w:firstLineChars="200" w:firstLine="446"/>
        <w:jc w:val="left"/>
        <w:rPr>
          <w:sz w:val="24"/>
        </w:rPr>
      </w:pPr>
      <w:r w:rsidRPr="00520B41">
        <w:rPr>
          <w:rFonts w:hint="eastAsia"/>
          <w:sz w:val="24"/>
        </w:rPr>
        <w:t>本项目用于采购“天津市政府网站和政务新媒体监测服务（</w:t>
      </w:r>
      <w:r w:rsidRPr="00520B41">
        <w:rPr>
          <w:rFonts w:hint="eastAsia"/>
          <w:sz w:val="24"/>
        </w:rPr>
        <w:t>2024</w:t>
      </w:r>
      <w:r w:rsidRPr="00520B41">
        <w:rPr>
          <w:rFonts w:hint="eastAsia"/>
          <w:sz w:val="24"/>
        </w:rPr>
        <w:t>年度）”所需运维服务。</w:t>
      </w:r>
    </w:p>
    <w:p w:rsidR="00CC749E" w:rsidRDefault="001D27E2" w:rsidP="001D27E2">
      <w:pPr>
        <w:widowControl/>
        <w:ind w:firstLineChars="200" w:firstLine="446"/>
        <w:jc w:val="left"/>
        <w:rPr>
          <w:sz w:val="24"/>
        </w:rPr>
      </w:pPr>
      <w:r w:rsidRPr="001D27E2">
        <w:rPr>
          <w:rFonts w:hint="eastAsia"/>
          <w:sz w:val="24"/>
        </w:rPr>
        <w:t>本项目属于软件和信息技术服务业</w:t>
      </w:r>
    </w:p>
    <w:p w:rsidR="001D27E2" w:rsidRDefault="001D27E2" w:rsidP="001D27E2">
      <w:pPr>
        <w:widowControl/>
        <w:ind w:firstLineChars="200" w:firstLine="446"/>
        <w:jc w:val="left"/>
        <w:rPr>
          <w:sz w:val="24"/>
        </w:rPr>
      </w:pPr>
      <w:r>
        <w:rPr>
          <w:rFonts w:hint="eastAsia"/>
          <w:sz w:val="24"/>
        </w:rPr>
        <w:t>二、总体要求</w:t>
      </w:r>
    </w:p>
    <w:p w:rsidR="00947327" w:rsidRDefault="00947327" w:rsidP="00947327">
      <w:pPr>
        <w:widowControl/>
        <w:ind w:firstLineChars="200" w:firstLine="446"/>
        <w:jc w:val="left"/>
        <w:rPr>
          <w:sz w:val="24"/>
        </w:rPr>
      </w:pPr>
      <w:r w:rsidRPr="00947327">
        <w:rPr>
          <w:rFonts w:hint="eastAsia"/>
          <w:sz w:val="24"/>
        </w:rPr>
        <w:t>基于《国务院办公厅秘书局关于印发政府网站与政务新媒体检查指标、监管工作年度考核指标的通知》（国办秘函〔</w:t>
      </w:r>
      <w:r w:rsidRPr="00947327">
        <w:rPr>
          <w:rFonts w:hint="eastAsia"/>
          <w:sz w:val="24"/>
        </w:rPr>
        <w:t>2019</w:t>
      </w:r>
      <w:r w:rsidRPr="00947327">
        <w:rPr>
          <w:rFonts w:hint="eastAsia"/>
          <w:sz w:val="24"/>
        </w:rPr>
        <w:t>〕</w:t>
      </w:r>
      <w:r w:rsidRPr="00947327">
        <w:rPr>
          <w:rFonts w:hint="eastAsia"/>
          <w:sz w:val="24"/>
        </w:rPr>
        <w:t>19</w:t>
      </w:r>
      <w:r w:rsidRPr="00947327">
        <w:rPr>
          <w:rFonts w:hint="eastAsia"/>
          <w:sz w:val="24"/>
        </w:rPr>
        <w:t>号），对照《全市政府网站和政务新媒体检查指标》中可通过技术手段实现的部分，利用第三方平台，构建天津市政府网站和政务新媒体技术监测平台。采用技术监测结合人工审核的监测方式，对全市政府网站和政务新媒体可用性、更新情况、健康性、</w:t>
      </w:r>
      <w:proofErr w:type="gramStart"/>
      <w:r w:rsidRPr="00947327">
        <w:rPr>
          <w:rFonts w:hint="eastAsia"/>
          <w:sz w:val="24"/>
        </w:rPr>
        <w:t>错敏信息</w:t>
      </w:r>
      <w:proofErr w:type="gramEnd"/>
      <w:r w:rsidRPr="00947327">
        <w:rPr>
          <w:rFonts w:hint="eastAsia"/>
          <w:sz w:val="24"/>
        </w:rPr>
        <w:t>等方面指标进行常态化监测。</w:t>
      </w:r>
    </w:p>
    <w:p w:rsidR="001D27E2" w:rsidRPr="001D27E2" w:rsidRDefault="001D27E2" w:rsidP="001D27E2">
      <w:pPr>
        <w:widowControl/>
        <w:ind w:firstLineChars="200" w:firstLine="446"/>
        <w:jc w:val="left"/>
        <w:rPr>
          <w:sz w:val="24"/>
        </w:rPr>
      </w:pPr>
      <w:r w:rsidRPr="001D27E2">
        <w:rPr>
          <w:rFonts w:hint="eastAsia"/>
          <w:sz w:val="24"/>
        </w:rPr>
        <w:t>★</w:t>
      </w:r>
      <w:r>
        <w:rPr>
          <w:rFonts w:hint="eastAsia"/>
          <w:sz w:val="24"/>
        </w:rPr>
        <w:t xml:space="preserve">1. </w:t>
      </w:r>
      <w:r w:rsidRPr="001D27E2">
        <w:rPr>
          <w:rFonts w:hint="eastAsia"/>
          <w:sz w:val="24"/>
        </w:rPr>
        <w:t>政府网站监测范围：本市在全国政府网站信息报送系统中登记正常运行的网站。</w:t>
      </w:r>
    </w:p>
    <w:p w:rsidR="001D27E2" w:rsidRDefault="001D27E2" w:rsidP="001D27E2">
      <w:pPr>
        <w:widowControl/>
        <w:ind w:firstLineChars="200" w:firstLine="446"/>
        <w:jc w:val="left"/>
        <w:rPr>
          <w:sz w:val="24"/>
        </w:rPr>
      </w:pPr>
      <w:r w:rsidRPr="001D27E2">
        <w:rPr>
          <w:rFonts w:hint="eastAsia"/>
          <w:sz w:val="24"/>
        </w:rPr>
        <w:lastRenderedPageBreak/>
        <w:t>★</w:t>
      </w:r>
      <w:r>
        <w:rPr>
          <w:rFonts w:hint="eastAsia"/>
          <w:sz w:val="24"/>
        </w:rPr>
        <w:t xml:space="preserve">2. </w:t>
      </w:r>
      <w:r w:rsidRPr="001D27E2">
        <w:rPr>
          <w:rFonts w:hint="eastAsia"/>
          <w:sz w:val="24"/>
        </w:rPr>
        <w:t>政务新媒体监测范围：本市在全国政务新媒体信息报送系统中登记正常运行的政务新媒体账号。采用日常监测与季度抽查相结合的模式，每季度监测账号总数不少于系统中登记总数的</w:t>
      </w:r>
      <w:r w:rsidRPr="001D27E2">
        <w:rPr>
          <w:rFonts w:hint="eastAsia"/>
          <w:sz w:val="24"/>
        </w:rPr>
        <w:t>10%</w:t>
      </w:r>
      <w:r w:rsidRPr="001D27E2">
        <w:rPr>
          <w:rFonts w:hint="eastAsia"/>
          <w:sz w:val="24"/>
        </w:rPr>
        <w:t>。根据实际工作，每年度对</w:t>
      </w:r>
      <w:r w:rsidRPr="001D27E2">
        <w:rPr>
          <w:rFonts w:hint="eastAsia"/>
          <w:sz w:val="24"/>
        </w:rPr>
        <w:t>100</w:t>
      </w:r>
      <w:r w:rsidRPr="001D27E2">
        <w:rPr>
          <w:rFonts w:hint="eastAsia"/>
          <w:sz w:val="24"/>
        </w:rPr>
        <w:t>个政务新媒体账号开展日常监测。同时，每季度抽取日常监测账号之外的</w:t>
      </w:r>
      <w:r w:rsidRPr="001D27E2">
        <w:rPr>
          <w:rFonts w:hint="eastAsia"/>
          <w:sz w:val="24"/>
        </w:rPr>
        <w:t>100</w:t>
      </w:r>
      <w:r w:rsidRPr="001D27E2">
        <w:rPr>
          <w:rFonts w:hint="eastAsia"/>
          <w:sz w:val="24"/>
        </w:rPr>
        <w:t>个账号进行监测，每季度初开始监测时导入被监测账号至少一年历史信息，持续监测一个季度。每季度抽取账号不重复，每年度共抽取</w:t>
      </w:r>
      <w:r w:rsidRPr="001D27E2">
        <w:rPr>
          <w:rFonts w:hint="eastAsia"/>
          <w:sz w:val="24"/>
        </w:rPr>
        <w:t>400</w:t>
      </w:r>
      <w:r w:rsidRPr="001D27E2">
        <w:rPr>
          <w:rFonts w:hint="eastAsia"/>
          <w:sz w:val="24"/>
        </w:rPr>
        <w:t>个账号进行监测。</w:t>
      </w:r>
    </w:p>
    <w:p w:rsidR="001D27E2" w:rsidRPr="001D27E2" w:rsidRDefault="001D27E2" w:rsidP="001D27E2">
      <w:pPr>
        <w:widowControl/>
        <w:ind w:firstLineChars="200" w:firstLine="446"/>
        <w:jc w:val="left"/>
        <w:rPr>
          <w:sz w:val="24"/>
        </w:rPr>
      </w:pPr>
      <w:r>
        <w:rPr>
          <w:rFonts w:hint="eastAsia"/>
          <w:sz w:val="24"/>
        </w:rPr>
        <w:t>三、具体要求</w:t>
      </w:r>
    </w:p>
    <w:p w:rsidR="001D27E2" w:rsidRPr="001D27E2" w:rsidRDefault="001D27E2" w:rsidP="001D27E2">
      <w:pPr>
        <w:widowControl/>
        <w:ind w:firstLineChars="200" w:firstLine="446"/>
        <w:jc w:val="left"/>
        <w:rPr>
          <w:sz w:val="24"/>
        </w:rPr>
      </w:pPr>
      <w:r w:rsidRPr="001D27E2">
        <w:rPr>
          <w:rFonts w:hint="eastAsia"/>
          <w:sz w:val="24"/>
        </w:rPr>
        <w:t>&lt;1&gt;</w:t>
      </w:r>
      <w:r w:rsidRPr="001D27E2">
        <w:rPr>
          <w:rFonts w:hint="eastAsia"/>
          <w:sz w:val="24"/>
        </w:rPr>
        <w:t>政府网站监测</w:t>
      </w:r>
    </w:p>
    <w:p w:rsidR="001D27E2" w:rsidRPr="001D27E2" w:rsidRDefault="001D27E2" w:rsidP="001D27E2">
      <w:pPr>
        <w:widowControl/>
        <w:ind w:firstLineChars="200" w:firstLine="446"/>
        <w:jc w:val="left"/>
        <w:rPr>
          <w:sz w:val="24"/>
        </w:rPr>
      </w:pPr>
      <w:r w:rsidRPr="001D27E2">
        <w:rPr>
          <w:rFonts w:hint="eastAsia"/>
          <w:sz w:val="24"/>
        </w:rPr>
        <w:t>a.</w:t>
      </w:r>
      <w:r w:rsidRPr="001D27E2">
        <w:rPr>
          <w:rFonts w:hint="eastAsia"/>
          <w:sz w:val="24"/>
        </w:rPr>
        <w:t>可用性监测</w:t>
      </w:r>
    </w:p>
    <w:p w:rsidR="001D27E2" w:rsidRPr="001D27E2" w:rsidRDefault="001D27E2" w:rsidP="001D27E2">
      <w:pPr>
        <w:widowControl/>
        <w:ind w:firstLineChars="200" w:firstLine="446"/>
        <w:jc w:val="left"/>
        <w:rPr>
          <w:sz w:val="24"/>
        </w:rPr>
      </w:pPr>
      <w:r w:rsidRPr="001D27E2">
        <w:rPr>
          <w:rFonts w:hint="eastAsia"/>
          <w:sz w:val="24"/>
        </w:rPr>
        <w:t>采用多维度（联通、移动、电信）监测的方式每日监测网站首页的可用性。统计其连接时间、响应时间、下载时间以及无法访问次数等，并分析得出无法访问率（无法访问次数占全部监测次数的比例）。</w:t>
      </w:r>
    </w:p>
    <w:p w:rsidR="001D27E2" w:rsidRPr="001D27E2" w:rsidRDefault="001D27E2" w:rsidP="001D27E2">
      <w:pPr>
        <w:widowControl/>
        <w:ind w:firstLineChars="200" w:firstLine="446"/>
        <w:jc w:val="left"/>
        <w:rPr>
          <w:sz w:val="24"/>
        </w:rPr>
      </w:pPr>
      <w:r w:rsidRPr="001D27E2">
        <w:rPr>
          <w:rFonts w:hint="eastAsia"/>
          <w:sz w:val="24"/>
        </w:rPr>
        <w:t>支持用户自定义设置可用性监测访问间隔、访问次数、响应超时阈值。</w:t>
      </w:r>
    </w:p>
    <w:p w:rsidR="001D27E2" w:rsidRPr="001D27E2" w:rsidRDefault="001D27E2" w:rsidP="001D27E2">
      <w:pPr>
        <w:widowControl/>
        <w:ind w:firstLineChars="200" w:firstLine="446"/>
        <w:jc w:val="left"/>
        <w:rPr>
          <w:sz w:val="24"/>
        </w:rPr>
      </w:pPr>
      <w:r w:rsidRPr="001D27E2">
        <w:rPr>
          <w:rFonts w:hint="eastAsia"/>
          <w:sz w:val="24"/>
        </w:rPr>
        <w:t>部署多个监测点，以不同的权</w:t>
      </w:r>
      <w:proofErr w:type="gramStart"/>
      <w:r w:rsidRPr="001D27E2">
        <w:rPr>
          <w:rFonts w:hint="eastAsia"/>
          <w:sz w:val="24"/>
        </w:rPr>
        <w:t>值综合</w:t>
      </w:r>
      <w:proofErr w:type="gramEnd"/>
      <w:r w:rsidRPr="001D27E2">
        <w:rPr>
          <w:rFonts w:hint="eastAsia"/>
          <w:sz w:val="24"/>
        </w:rPr>
        <w:t>各监测点的监测数据，以保证数据的准确性。</w:t>
      </w:r>
    </w:p>
    <w:p w:rsidR="001D27E2" w:rsidRPr="001D27E2" w:rsidRDefault="001D27E2" w:rsidP="001D27E2">
      <w:pPr>
        <w:widowControl/>
        <w:ind w:firstLineChars="200" w:firstLine="446"/>
        <w:jc w:val="left"/>
        <w:rPr>
          <w:sz w:val="24"/>
        </w:rPr>
      </w:pPr>
      <w:r w:rsidRPr="001D27E2">
        <w:rPr>
          <w:rFonts w:hint="eastAsia"/>
          <w:sz w:val="24"/>
        </w:rPr>
        <w:t>支持按照当天、最近七天、最近一个月等便捷查询，可自定义任意时间段查询网站的可访问度。</w:t>
      </w:r>
    </w:p>
    <w:p w:rsidR="001D27E2" w:rsidRPr="001D27E2" w:rsidRDefault="001D27E2" w:rsidP="001D27E2">
      <w:pPr>
        <w:widowControl/>
        <w:ind w:firstLineChars="200" w:firstLine="446"/>
        <w:jc w:val="left"/>
        <w:rPr>
          <w:sz w:val="24"/>
        </w:rPr>
      </w:pPr>
      <w:r w:rsidRPr="001D27E2">
        <w:rPr>
          <w:rFonts w:hint="eastAsia"/>
          <w:sz w:val="24"/>
        </w:rPr>
        <w:t>在记录每次监测详情的同时，统计网站首页每日的可用性情况，支持查询任意时间段的可用性情况，提供下载功能。可用性报表主要按日展示统计时间段内，网站的可用性监测次数、访问成功次数、连接时间、响应时间、下载时间和访问成功率等指标。同时，在访问成功率低于</w:t>
      </w:r>
      <w:r w:rsidRPr="001D27E2">
        <w:rPr>
          <w:rFonts w:hint="eastAsia"/>
          <w:sz w:val="24"/>
        </w:rPr>
        <w:t>100%</w:t>
      </w:r>
      <w:r w:rsidRPr="001D27E2">
        <w:rPr>
          <w:rFonts w:hint="eastAsia"/>
          <w:sz w:val="24"/>
        </w:rPr>
        <w:t>时，着重显示对应当日统计数据。</w:t>
      </w:r>
    </w:p>
    <w:p w:rsidR="001D27E2" w:rsidRPr="001D27E2" w:rsidRDefault="001D27E2" w:rsidP="001D27E2">
      <w:pPr>
        <w:widowControl/>
        <w:ind w:firstLineChars="200" w:firstLine="446"/>
        <w:jc w:val="left"/>
        <w:rPr>
          <w:sz w:val="24"/>
        </w:rPr>
      </w:pPr>
      <w:r w:rsidRPr="001D27E2">
        <w:rPr>
          <w:rFonts w:hint="eastAsia"/>
          <w:sz w:val="24"/>
        </w:rPr>
        <w:t>支持短信、</w:t>
      </w:r>
      <w:proofErr w:type="gramStart"/>
      <w:r w:rsidRPr="001D27E2">
        <w:rPr>
          <w:rFonts w:hint="eastAsia"/>
          <w:sz w:val="24"/>
        </w:rPr>
        <w:t>微信等</w:t>
      </w:r>
      <w:proofErr w:type="gramEnd"/>
      <w:r w:rsidRPr="001D27E2">
        <w:rPr>
          <w:rFonts w:hint="eastAsia"/>
          <w:sz w:val="24"/>
        </w:rPr>
        <w:t>多种方式报警，可以设置不同报警级别。</w:t>
      </w:r>
    </w:p>
    <w:p w:rsidR="001D27E2" w:rsidRPr="001D27E2" w:rsidRDefault="001D27E2" w:rsidP="001D27E2">
      <w:pPr>
        <w:widowControl/>
        <w:ind w:firstLineChars="200" w:firstLine="446"/>
        <w:jc w:val="left"/>
        <w:rPr>
          <w:sz w:val="24"/>
        </w:rPr>
      </w:pPr>
      <w:r w:rsidRPr="001D27E2">
        <w:rPr>
          <w:rFonts w:hint="eastAsia"/>
          <w:sz w:val="24"/>
        </w:rPr>
        <w:t>支持查看任意时间段内的网站可用性持续时间详情，即每日网站首页的连通及异常状态的开始时间、结束时间与持续时间。</w:t>
      </w:r>
    </w:p>
    <w:p w:rsidR="001D27E2" w:rsidRPr="001D27E2" w:rsidRDefault="001D27E2" w:rsidP="001D27E2">
      <w:pPr>
        <w:widowControl/>
        <w:ind w:firstLineChars="200" w:firstLine="446"/>
        <w:jc w:val="left"/>
        <w:rPr>
          <w:sz w:val="24"/>
        </w:rPr>
      </w:pPr>
      <w:r w:rsidRPr="001D27E2">
        <w:rPr>
          <w:rFonts w:hint="eastAsia"/>
          <w:sz w:val="24"/>
        </w:rPr>
        <w:lastRenderedPageBreak/>
        <w:t>支持查看各监测点监测明细详情，包括每次监测的监控时间、连接时间、响应时间、访问状态等信息。</w:t>
      </w:r>
    </w:p>
    <w:p w:rsidR="001D27E2" w:rsidRPr="001D27E2" w:rsidRDefault="001D27E2" w:rsidP="001D27E2">
      <w:pPr>
        <w:widowControl/>
        <w:ind w:firstLineChars="200" w:firstLine="446"/>
        <w:jc w:val="left"/>
        <w:rPr>
          <w:sz w:val="24"/>
        </w:rPr>
      </w:pPr>
      <w:r w:rsidRPr="001D27E2">
        <w:rPr>
          <w:rFonts w:hint="eastAsia"/>
          <w:sz w:val="24"/>
        </w:rPr>
        <w:t>b.</w:t>
      </w:r>
      <w:r w:rsidRPr="001D27E2">
        <w:rPr>
          <w:rFonts w:hint="eastAsia"/>
          <w:sz w:val="24"/>
        </w:rPr>
        <w:t>错误链接监测</w:t>
      </w:r>
    </w:p>
    <w:p w:rsidR="001D27E2" w:rsidRPr="001D27E2" w:rsidRDefault="001D27E2" w:rsidP="001D27E2">
      <w:pPr>
        <w:widowControl/>
        <w:ind w:firstLineChars="200" w:firstLine="446"/>
        <w:jc w:val="left"/>
        <w:rPr>
          <w:sz w:val="24"/>
        </w:rPr>
      </w:pPr>
      <w:r w:rsidRPr="001D27E2">
        <w:rPr>
          <w:rFonts w:hint="eastAsia"/>
          <w:sz w:val="24"/>
        </w:rPr>
        <w:t>每日对网站错误链接进行扫描诊断，监测结果支持按首页与非首页链接分类查看，支持按资源类型（如；链接、图片、附件、脚本等）及错误类型（网络错误、服务错误、访问错误）区分汇总显示，支持</w:t>
      </w:r>
      <w:proofErr w:type="gramStart"/>
      <w:r w:rsidRPr="001D27E2">
        <w:rPr>
          <w:rFonts w:hint="eastAsia"/>
          <w:sz w:val="24"/>
        </w:rPr>
        <w:t>查看错链详情</w:t>
      </w:r>
      <w:proofErr w:type="gramEnd"/>
      <w:r w:rsidRPr="001D27E2">
        <w:rPr>
          <w:rFonts w:hint="eastAsia"/>
          <w:sz w:val="24"/>
        </w:rPr>
        <w:t>报表，</w:t>
      </w:r>
      <w:proofErr w:type="gramStart"/>
      <w:r w:rsidRPr="001D27E2">
        <w:rPr>
          <w:rFonts w:hint="eastAsia"/>
          <w:sz w:val="24"/>
        </w:rPr>
        <w:t>支持错链可视化</w:t>
      </w:r>
      <w:proofErr w:type="gramEnd"/>
      <w:r w:rsidRPr="001D27E2">
        <w:rPr>
          <w:rFonts w:hint="eastAsia"/>
          <w:sz w:val="24"/>
        </w:rPr>
        <w:t>定位，提供修改标记</w:t>
      </w:r>
      <w:proofErr w:type="gramStart"/>
      <w:r w:rsidRPr="001D27E2">
        <w:rPr>
          <w:rFonts w:hint="eastAsia"/>
          <w:sz w:val="24"/>
        </w:rPr>
        <w:t>及错链诊断分析</w:t>
      </w:r>
      <w:proofErr w:type="gramEnd"/>
      <w:r w:rsidRPr="001D27E2">
        <w:rPr>
          <w:rFonts w:hint="eastAsia"/>
          <w:sz w:val="24"/>
        </w:rPr>
        <w:t>功能，</w:t>
      </w:r>
      <w:proofErr w:type="gramStart"/>
      <w:r w:rsidRPr="001D27E2">
        <w:rPr>
          <w:rFonts w:hint="eastAsia"/>
          <w:sz w:val="24"/>
        </w:rPr>
        <w:t>支持错链报表</w:t>
      </w:r>
      <w:proofErr w:type="gramEnd"/>
      <w:r w:rsidRPr="001D27E2">
        <w:rPr>
          <w:rFonts w:hint="eastAsia"/>
          <w:sz w:val="24"/>
        </w:rPr>
        <w:t>下载。</w:t>
      </w:r>
    </w:p>
    <w:p w:rsidR="001D27E2" w:rsidRPr="001D27E2" w:rsidRDefault="001D27E2" w:rsidP="001D27E2">
      <w:pPr>
        <w:widowControl/>
        <w:ind w:firstLineChars="200" w:firstLine="446"/>
        <w:jc w:val="left"/>
        <w:rPr>
          <w:sz w:val="24"/>
        </w:rPr>
      </w:pPr>
      <w:proofErr w:type="gramStart"/>
      <w:r w:rsidRPr="001D27E2">
        <w:rPr>
          <w:rFonts w:hint="eastAsia"/>
          <w:sz w:val="24"/>
        </w:rPr>
        <w:t>按错误</w:t>
      </w:r>
      <w:proofErr w:type="gramEnd"/>
      <w:r w:rsidRPr="001D27E2">
        <w:rPr>
          <w:rFonts w:hint="eastAsia"/>
          <w:sz w:val="24"/>
        </w:rPr>
        <w:t>类型和资源类型分类汇总展示网站的</w:t>
      </w:r>
      <w:proofErr w:type="gramStart"/>
      <w:r w:rsidRPr="001D27E2">
        <w:rPr>
          <w:rFonts w:hint="eastAsia"/>
          <w:sz w:val="24"/>
        </w:rPr>
        <w:t>总体错链监测</w:t>
      </w:r>
      <w:proofErr w:type="gramEnd"/>
      <w:r w:rsidRPr="001D27E2">
        <w:rPr>
          <w:rFonts w:hint="eastAsia"/>
          <w:sz w:val="24"/>
        </w:rPr>
        <w:t>情况，可查看</w:t>
      </w:r>
      <w:proofErr w:type="gramStart"/>
      <w:r w:rsidRPr="001D27E2">
        <w:rPr>
          <w:rFonts w:hint="eastAsia"/>
          <w:sz w:val="24"/>
        </w:rPr>
        <w:t>详细错链监测</w:t>
      </w:r>
      <w:proofErr w:type="gramEnd"/>
      <w:r w:rsidRPr="001D27E2">
        <w:rPr>
          <w:rFonts w:hint="eastAsia"/>
          <w:sz w:val="24"/>
        </w:rPr>
        <w:t>情况。</w:t>
      </w:r>
    </w:p>
    <w:p w:rsidR="001D27E2" w:rsidRPr="001D27E2" w:rsidRDefault="001D27E2" w:rsidP="001D27E2">
      <w:pPr>
        <w:widowControl/>
        <w:ind w:firstLineChars="200" w:firstLine="446"/>
        <w:jc w:val="left"/>
        <w:rPr>
          <w:sz w:val="24"/>
        </w:rPr>
      </w:pPr>
      <w:r w:rsidRPr="001D27E2">
        <w:rPr>
          <w:rFonts w:hint="eastAsia"/>
          <w:sz w:val="24"/>
        </w:rPr>
        <w:t>分类展示各</w:t>
      </w:r>
      <w:proofErr w:type="gramStart"/>
      <w:r w:rsidRPr="001D27E2">
        <w:rPr>
          <w:rFonts w:hint="eastAsia"/>
          <w:sz w:val="24"/>
        </w:rPr>
        <w:t>类错链</w:t>
      </w:r>
      <w:proofErr w:type="gramEnd"/>
      <w:r w:rsidRPr="001D27E2">
        <w:rPr>
          <w:rFonts w:hint="eastAsia"/>
          <w:sz w:val="24"/>
        </w:rPr>
        <w:t>详情，</w:t>
      </w:r>
      <w:proofErr w:type="gramStart"/>
      <w:r w:rsidRPr="001D27E2">
        <w:rPr>
          <w:rFonts w:hint="eastAsia"/>
          <w:sz w:val="24"/>
        </w:rPr>
        <w:t>包括错链地址</w:t>
      </w:r>
      <w:proofErr w:type="gramEnd"/>
      <w:r w:rsidRPr="001D27E2">
        <w:rPr>
          <w:rFonts w:hint="eastAsia"/>
          <w:sz w:val="24"/>
        </w:rPr>
        <w:t>、名称、错误深度（从首页到错误地址的最短路径）、错误持续时间、监测时间等。可</w:t>
      </w:r>
      <w:proofErr w:type="gramStart"/>
      <w:r w:rsidRPr="001D27E2">
        <w:rPr>
          <w:rFonts w:hint="eastAsia"/>
          <w:sz w:val="24"/>
        </w:rPr>
        <w:t>按错误</w:t>
      </w:r>
      <w:proofErr w:type="gramEnd"/>
      <w:r w:rsidRPr="001D27E2">
        <w:rPr>
          <w:rFonts w:hint="eastAsia"/>
          <w:sz w:val="24"/>
        </w:rPr>
        <w:t>地址的深度排序，支持记录过滤功能，支持报表下载。</w:t>
      </w:r>
    </w:p>
    <w:p w:rsidR="001D27E2" w:rsidRPr="001D27E2" w:rsidRDefault="001D27E2" w:rsidP="001D27E2">
      <w:pPr>
        <w:widowControl/>
        <w:ind w:firstLineChars="200" w:firstLine="446"/>
        <w:jc w:val="left"/>
        <w:rPr>
          <w:sz w:val="24"/>
        </w:rPr>
      </w:pPr>
      <w:r w:rsidRPr="001D27E2">
        <w:rPr>
          <w:rFonts w:hint="eastAsia"/>
          <w:sz w:val="24"/>
        </w:rPr>
        <w:t>页面关联分析，分析错误链接被哪些页面所引用，以及某一个页面中存在哪些错误链接。</w:t>
      </w:r>
    </w:p>
    <w:p w:rsidR="001D27E2" w:rsidRPr="001D27E2" w:rsidRDefault="001D27E2" w:rsidP="001D27E2">
      <w:pPr>
        <w:widowControl/>
        <w:ind w:firstLineChars="200" w:firstLine="446"/>
        <w:jc w:val="left"/>
        <w:rPr>
          <w:sz w:val="24"/>
        </w:rPr>
      </w:pPr>
      <w:r w:rsidRPr="001D27E2">
        <w:rPr>
          <w:rFonts w:hint="eastAsia"/>
          <w:sz w:val="24"/>
        </w:rPr>
        <w:t>支持</w:t>
      </w:r>
      <w:proofErr w:type="gramStart"/>
      <w:r w:rsidRPr="001D27E2">
        <w:rPr>
          <w:rFonts w:hint="eastAsia"/>
          <w:sz w:val="24"/>
        </w:rPr>
        <w:t>查看错链在</w:t>
      </w:r>
      <w:proofErr w:type="gramEnd"/>
      <w:r w:rsidRPr="001D27E2">
        <w:rPr>
          <w:rFonts w:hint="eastAsia"/>
          <w:sz w:val="24"/>
        </w:rPr>
        <w:t>网站所有引用页中的位置，可通过源代码定位、页面定位的方式在引用页中标识定位错链的位置。</w:t>
      </w:r>
    </w:p>
    <w:p w:rsidR="001D27E2" w:rsidRPr="001D27E2" w:rsidRDefault="001D27E2" w:rsidP="001D27E2">
      <w:pPr>
        <w:widowControl/>
        <w:ind w:firstLineChars="200" w:firstLine="446"/>
        <w:jc w:val="left"/>
        <w:rPr>
          <w:sz w:val="24"/>
        </w:rPr>
      </w:pPr>
      <w:r w:rsidRPr="001D27E2">
        <w:rPr>
          <w:rFonts w:hint="eastAsia"/>
          <w:sz w:val="24"/>
        </w:rPr>
        <w:t>提供修改标记功能。</w:t>
      </w:r>
    </w:p>
    <w:p w:rsidR="001D27E2" w:rsidRPr="001D27E2" w:rsidRDefault="001D27E2" w:rsidP="001D27E2">
      <w:pPr>
        <w:widowControl/>
        <w:ind w:firstLineChars="200" w:firstLine="446"/>
        <w:jc w:val="left"/>
        <w:rPr>
          <w:sz w:val="24"/>
        </w:rPr>
      </w:pPr>
      <w:r w:rsidRPr="001D27E2">
        <w:rPr>
          <w:rFonts w:hint="eastAsia"/>
          <w:sz w:val="24"/>
        </w:rPr>
        <w:t>c.</w:t>
      </w:r>
      <w:r w:rsidRPr="001D27E2">
        <w:rPr>
          <w:rFonts w:hint="eastAsia"/>
          <w:sz w:val="24"/>
        </w:rPr>
        <w:t>无法下载附件监测</w:t>
      </w:r>
    </w:p>
    <w:p w:rsidR="001D27E2" w:rsidRPr="001D27E2" w:rsidRDefault="001D27E2" w:rsidP="001D27E2">
      <w:pPr>
        <w:widowControl/>
        <w:ind w:firstLineChars="200" w:firstLine="446"/>
        <w:jc w:val="left"/>
        <w:rPr>
          <w:sz w:val="24"/>
        </w:rPr>
      </w:pPr>
      <w:r w:rsidRPr="001D27E2">
        <w:rPr>
          <w:rFonts w:hint="eastAsia"/>
          <w:sz w:val="24"/>
        </w:rPr>
        <w:t>每日对网站中无法正常下载的附件进行诊断监测，具备页面关联分析，提供定位功能，支持报告下载。</w:t>
      </w:r>
    </w:p>
    <w:p w:rsidR="001D27E2" w:rsidRPr="001D27E2" w:rsidRDefault="001D27E2" w:rsidP="001D27E2">
      <w:pPr>
        <w:widowControl/>
        <w:ind w:firstLineChars="200" w:firstLine="446"/>
        <w:jc w:val="left"/>
        <w:rPr>
          <w:sz w:val="24"/>
        </w:rPr>
      </w:pPr>
      <w:r w:rsidRPr="001D27E2">
        <w:rPr>
          <w:rFonts w:hint="eastAsia"/>
          <w:sz w:val="24"/>
        </w:rPr>
        <w:t>d.</w:t>
      </w:r>
      <w:r w:rsidRPr="001D27E2">
        <w:rPr>
          <w:rFonts w:hint="eastAsia"/>
          <w:sz w:val="24"/>
        </w:rPr>
        <w:t>在线申报错误监测</w:t>
      </w:r>
    </w:p>
    <w:p w:rsidR="001D27E2" w:rsidRPr="001D27E2" w:rsidRDefault="001D27E2" w:rsidP="001D27E2">
      <w:pPr>
        <w:widowControl/>
        <w:ind w:firstLineChars="200" w:firstLine="446"/>
        <w:jc w:val="left"/>
        <w:rPr>
          <w:sz w:val="24"/>
        </w:rPr>
      </w:pPr>
      <w:r w:rsidRPr="001D27E2">
        <w:rPr>
          <w:rFonts w:hint="eastAsia"/>
          <w:sz w:val="24"/>
        </w:rPr>
        <w:t>每日对网站中无法</w:t>
      </w:r>
      <w:proofErr w:type="gramStart"/>
      <w:r w:rsidRPr="001D27E2">
        <w:rPr>
          <w:rFonts w:hint="eastAsia"/>
          <w:sz w:val="24"/>
        </w:rPr>
        <w:t>正常访问</w:t>
      </w:r>
      <w:proofErr w:type="gramEnd"/>
      <w:r w:rsidRPr="001D27E2">
        <w:rPr>
          <w:rFonts w:hint="eastAsia"/>
          <w:sz w:val="24"/>
        </w:rPr>
        <w:t>的在线系统进行诊断监测，具备页面关联分析，提供定位功能，支持</w:t>
      </w:r>
      <w:proofErr w:type="gramStart"/>
      <w:r w:rsidRPr="001D27E2">
        <w:rPr>
          <w:rFonts w:hint="eastAsia"/>
          <w:sz w:val="24"/>
        </w:rPr>
        <w:t>按错误</w:t>
      </w:r>
      <w:proofErr w:type="gramEnd"/>
      <w:r w:rsidRPr="001D27E2">
        <w:rPr>
          <w:rFonts w:hint="eastAsia"/>
          <w:sz w:val="24"/>
        </w:rPr>
        <w:t>类型区分在线申报错误，支持在线申报错误报告下载。</w:t>
      </w:r>
    </w:p>
    <w:p w:rsidR="001D27E2" w:rsidRPr="001D27E2" w:rsidRDefault="001D27E2" w:rsidP="001D27E2">
      <w:pPr>
        <w:widowControl/>
        <w:ind w:firstLineChars="200" w:firstLine="446"/>
        <w:jc w:val="left"/>
        <w:rPr>
          <w:sz w:val="24"/>
        </w:rPr>
      </w:pPr>
      <w:r w:rsidRPr="001D27E2">
        <w:rPr>
          <w:rFonts w:hint="eastAsia"/>
          <w:sz w:val="24"/>
        </w:rPr>
        <w:t>e.</w:t>
      </w:r>
      <w:r w:rsidRPr="001D27E2">
        <w:rPr>
          <w:rFonts w:hint="eastAsia"/>
          <w:sz w:val="24"/>
        </w:rPr>
        <w:t>首页更新监测</w:t>
      </w:r>
    </w:p>
    <w:p w:rsidR="001D27E2" w:rsidRPr="001D27E2" w:rsidRDefault="001D27E2" w:rsidP="001D27E2">
      <w:pPr>
        <w:widowControl/>
        <w:ind w:firstLineChars="200" w:firstLine="446"/>
        <w:jc w:val="left"/>
        <w:rPr>
          <w:sz w:val="24"/>
        </w:rPr>
      </w:pPr>
      <w:r w:rsidRPr="001D27E2">
        <w:rPr>
          <w:rFonts w:hint="eastAsia"/>
          <w:sz w:val="24"/>
        </w:rPr>
        <w:lastRenderedPageBreak/>
        <w:t>每日监测网站首页的更新情况，统计展示任意时间段内的首页更新详情，提供更新时间、地址、信息标题、所在栏目、监测时间等。同时支持自定义设置更新阈值（即更新达标值），当首页更新未达标时，可自动发送预警信息给相关人员。</w:t>
      </w:r>
    </w:p>
    <w:p w:rsidR="001D27E2" w:rsidRPr="001D27E2" w:rsidRDefault="001D27E2" w:rsidP="001D27E2">
      <w:pPr>
        <w:widowControl/>
        <w:ind w:firstLineChars="200" w:firstLine="446"/>
        <w:jc w:val="left"/>
        <w:rPr>
          <w:sz w:val="24"/>
        </w:rPr>
      </w:pPr>
      <w:r w:rsidRPr="001D27E2">
        <w:rPr>
          <w:rFonts w:hint="eastAsia"/>
          <w:sz w:val="24"/>
        </w:rPr>
        <w:t>f.</w:t>
      </w:r>
      <w:r w:rsidRPr="001D27E2">
        <w:rPr>
          <w:rFonts w:hint="eastAsia"/>
          <w:sz w:val="24"/>
        </w:rPr>
        <w:t>栏目更新监测</w:t>
      </w:r>
    </w:p>
    <w:p w:rsidR="001D27E2" w:rsidRPr="001D27E2" w:rsidRDefault="001D27E2" w:rsidP="001D27E2">
      <w:pPr>
        <w:widowControl/>
        <w:ind w:firstLineChars="200" w:firstLine="446"/>
        <w:jc w:val="left"/>
        <w:rPr>
          <w:sz w:val="24"/>
        </w:rPr>
      </w:pPr>
      <w:r w:rsidRPr="001D27E2">
        <w:rPr>
          <w:rFonts w:hint="eastAsia"/>
          <w:sz w:val="24"/>
        </w:rPr>
        <w:t>参照《全市政府网站和政务新媒体检查指标》中对政府</w:t>
      </w:r>
      <w:proofErr w:type="gramStart"/>
      <w:r w:rsidRPr="001D27E2">
        <w:rPr>
          <w:rFonts w:hint="eastAsia"/>
          <w:sz w:val="24"/>
        </w:rPr>
        <w:t>网站各级</w:t>
      </w:r>
      <w:proofErr w:type="gramEnd"/>
      <w:r w:rsidRPr="001D27E2">
        <w:rPr>
          <w:rFonts w:hint="eastAsia"/>
          <w:sz w:val="24"/>
        </w:rPr>
        <w:t>栏目更新的要求，每日监测分析各栏目在更新周期内的更新及时性情况。形成栏目更新汇总，若栏目更新未达标则相应标红显示。同时提供各栏目更新详情，如更新信息标题及时间等。</w:t>
      </w:r>
    </w:p>
    <w:p w:rsidR="001D27E2" w:rsidRPr="001D27E2" w:rsidRDefault="001D27E2" w:rsidP="001D27E2">
      <w:pPr>
        <w:widowControl/>
        <w:ind w:firstLineChars="200" w:firstLine="446"/>
        <w:jc w:val="left"/>
        <w:rPr>
          <w:sz w:val="24"/>
        </w:rPr>
      </w:pPr>
      <w:r w:rsidRPr="001D27E2">
        <w:rPr>
          <w:rFonts w:hint="eastAsia"/>
          <w:sz w:val="24"/>
        </w:rPr>
        <w:t>g.</w:t>
      </w:r>
      <w:r w:rsidRPr="001D27E2">
        <w:rPr>
          <w:rFonts w:hint="eastAsia"/>
          <w:sz w:val="24"/>
        </w:rPr>
        <w:t>空白栏目监测与审核</w:t>
      </w:r>
    </w:p>
    <w:p w:rsidR="001D27E2" w:rsidRPr="001D27E2" w:rsidRDefault="001D27E2" w:rsidP="001D27E2">
      <w:pPr>
        <w:widowControl/>
        <w:ind w:firstLineChars="200" w:firstLine="446"/>
        <w:jc w:val="left"/>
        <w:rPr>
          <w:sz w:val="24"/>
        </w:rPr>
      </w:pPr>
      <w:r w:rsidRPr="001D27E2">
        <w:rPr>
          <w:rFonts w:hint="eastAsia"/>
          <w:sz w:val="24"/>
        </w:rPr>
        <w:t>每月对网站中的空白栏目进行扫描，经人工审核后，形成空白栏目列表。提供空白栏目截图，支持可视化定位分析，支持对相应栏目网址进行查询匹配、定位操作，满足自主查询、即时定位查阅需求。</w:t>
      </w:r>
    </w:p>
    <w:p w:rsidR="001D27E2" w:rsidRPr="001D27E2" w:rsidRDefault="001D27E2" w:rsidP="001D27E2">
      <w:pPr>
        <w:widowControl/>
        <w:ind w:firstLineChars="200" w:firstLine="446"/>
        <w:jc w:val="left"/>
        <w:rPr>
          <w:sz w:val="24"/>
        </w:rPr>
      </w:pPr>
      <w:r w:rsidRPr="001D27E2">
        <w:rPr>
          <w:rFonts w:hint="eastAsia"/>
          <w:sz w:val="24"/>
        </w:rPr>
        <w:t>h.</w:t>
      </w:r>
      <w:r w:rsidRPr="001D27E2">
        <w:rPr>
          <w:rFonts w:hint="eastAsia"/>
          <w:sz w:val="24"/>
        </w:rPr>
        <w:t>长期未更新栏目监测与审核</w:t>
      </w:r>
    </w:p>
    <w:p w:rsidR="001D27E2" w:rsidRPr="001D27E2" w:rsidRDefault="001D27E2" w:rsidP="001D27E2">
      <w:pPr>
        <w:widowControl/>
        <w:ind w:firstLineChars="200" w:firstLine="446"/>
        <w:jc w:val="left"/>
        <w:rPr>
          <w:sz w:val="24"/>
        </w:rPr>
      </w:pPr>
      <w:r w:rsidRPr="001D27E2">
        <w:rPr>
          <w:rFonts w:hint="eastAsia"/>
          <w:sz w:val="24"/>
        </w:rPr>
        <w:t>每月对网站中的长期未更新栏目进行扫描，经人工审核后，形成长期未更新栏目列表。提供长期未更新栏目截图，支持可视化定位分析，支持对相应栏目网址进行查询匹配、定位操作，满足自主查询、即时定位查阅需求。</w:t>
      </w:r>
    </w:p>
    <w:p w:rsidR="001D27E2" w:rsidRPr="001D27E2" w:rsidRDefault="001D27E2" w:rsidP="001D27E2">
      <w:pPr>
        <w:widowControl/>
        <w:ind w:firstLineChars="200" w:firstLine="446"/>
        <w:jc w:val="left"/>
        <w:rPr>
          <w:sz w:val="24"/>
        </w:rPr>
      </w:pPr>
      <w:r w:rsidRPr="001D27E2">
        <w:rPr>
          <w:rFonts w:hint="eastAsia"/>
          <w:sz w:val="24"/>
        </w:rPr>
        <w:t>i.</w:t>
      </w:r>
      <w:r w:rsidRPr="001D27E2">
        <w:rPr>
          <w:rFonts w:hint="eastAsia"/>
          <w:sz w:val="24"/>
        </w:rPr>
        <w:t>敏感词监测与审核</w:t>
      </w:r>
    </w:p>
    <w:p w:rsidR="001D27E2" w:rsidRPr="001D27E2" w:rsidRDefault="001D27E2" w:rsidP="001D27E2">
      <w:pPr>
        <w:widowControl/>
        <w:ind w:firstLineChars="200" w:firstLine="446"/>
        <w:jc w:val="left"/>
        <w:rPr>
          <w:sz w:val="24"/>
        </w:rPr>
      </w:pPr>
      <w:r w:rsidRPr="001D27E2">
        <w:rPr>
          <w:rFonts w:hint="eastAsia"/>
          <w:sz w:val="24"/>
        </w:rPr>
        <w:t>每月或根据实际需要监测网站中是否存在敏感词，支持自定义敏感词，经人工审核确认，最终生成敏感信息监测结果列表。列表支持查看网址、敏感词、敏感词类型、上下文（其中敏感词着重显示）、发现时间、审核状态、审核时间、修改状态等信息。支持按关键词、自定义时间段查询与报表下载。</w:t>
      </w:r>
    </w:p>
    <w:p w:rsidR="001D27E2" w:rsidRPr="001D27E2" w:rsidRDefault="001D27E2" w:rsidP="001D27E2">
      <w:pPr>
        <w:widowControl/>
        <w:ind w:firstLineChars="200" w:firstLine="446"/>
        <w:jc w:val="left"/>
        <w:rPr>
          <w:sz w:val="24"/>
        </w:rPr>
      </w:pPr>
      <w:r w:rsidRPr="001D27E2">
        <w:rPr>
          <w:rFonts w:hint="eastAsia"/>
          <w:sz w:val="24"/>
        </w:rPr>
        <w:t>支持网页、</w:t>
      </w:r>
      <w:r w:rsidRPr="001D27E2">
        <w:rPr>
          <w:rFonts w:hint="eastAsia"/>
          <w:sz w:val="24"/>
        </w:rPr>
        <w:t>xls</w:t>
      </w:r>
      <w:r w:rsidRPr="001D27E2">
        <w:rPr>
          <w:rFonts w:hint="eastAsia"/>
          <w:sz w:val="24"/>
        </w:rPr>
        <w:t>、</w:t>
      </w:r>
      <w:r w:rsidRPr="001D27E2">
        <w:rPr>
          <w:rFonts w:hint="eastAsia"/>
          <w:sz w:val="24"/>
        </w:rPr>
        <w:t>xlsx</w:t>
      </w:r>
      <w:r w:rsidRPr="001D27E2">
        <w:rPr>
          <w:rFonts w:hint="eastAsia"/>
          <w:sz w:val="24"/>
        </w:rPr>
        <w:t>、</w:t>
      </w:r>
      <w:r w:rsidRPr="001D27E2">
        <w:rPr>
          <w:rFonts w:hint="eastAsia"/>
          <w:sz w:val="24"/>
        </w:rPr>
        <w:t>txt</w:t>
      </w:r>
      <w:r w:rsidRPr="001D27E2">
        <w:rPr>
          <w:rFonts w:hint="eastAsia"/>
          <w:sz w:val="24"/>
        </w:rPr>
        <w:t>、</w:t>
      </w:r>
      <w:r w:rsidRPr="001D27E2">
        <w:rPr>
          <w:rFonts w:hint="eastAsia"/>
          <w:sz w:val="24"/>
        </w:rPr>
        <w:t>doc</w:t>
      </w:r>
      <w:r w:rsidRPr="001D27E2">
        <w:rPr>
          <w:rFonts w:hint="eastAsia"/>
          <w:sz w:val="24"/>
        </w:rPr>
        <w:t>、</w:t>
      </w:r>
      <w:r w:rsidRPr="001D27E2">
        <w:rPr>
          <w:rFonts w:hint="eastAsia"/>
          <w:sz w:val="24"/>
        </w:rPr>
        <w:t>docx</w:t>
      </w:r>
      <w:r w:rsidRPr="001D27E2">
        <w:rPr>
          <w:rFonts w:hint="eastAsia"/>
          <w:sz w:val="24"/>
        </w:rPr>
        <w:t>、</w:t>
      </w:r>
      <w:r w:rsidRPr="001D27E2">
        <w:rPr>
          <w:rFonts w:hint="eastAsia"/>
          <w:sz w:val="24"/>
        </w:rPr>
        <w:t>zip</w:t>
      </w:r>
      <w:r w:rsidRPr="001D27E2">
        <w:rPr>
          <w:rFonts w:hint="eastAsia"/>
          <w:sz w:val="24"/>
        </w:rPr>
        <w:t>、</w:t>
      </w:r>
      <w:r w:rsidRPr="001D27E2">
        <w:rPr>
          <w:rFonts w:hint="eastAsia"/>
          <w:sz w:val="24"/>
        </w:rPr>
        <w:t>rar</w:t>
      </w:r>
      <w:r w:rsidRPr="001D27E2">
        <w:rPr>
          <w:rFonts w:hint="eastAsia"/>
          <w:sz w:val="24"/>
        </w:rPr>
        <w:t>、</w:t>
      </w:r>
      <w:r w:rsidRPr="001D27E2">
        <w:rPr>
          <w:rFonts w:hint="eastAsia"/>
          <w:sz w:val="24"/>
        </w:rPr>
        <w:t>pdf</w:t>
      </w:r>
      <w:r w:rsidRPr="001D27E2">
        <w:rPr>
          <w:rFonts w:hint="eastAsia"/>
          <w:sz w:val="24"/>
        </w:rPr>
        <w:t>等格式的文件监测。</w:t>
      </w:r>
    </w:p>
    <w:p w:rsidR="001D27E2" w:rsidRPr="001D27E2" w:rsidRDefault="001D27E2" w:rsidP="001D27E2">
      <w:pPr>
        <w:widowControl/>
        <w:ind w:firstLineChars="200" w:firstLine="446"/>
        <w:jc w:val="left"/>
        <w:rPr>
          <w:sz w:val="24"/>
        </w:rPr>
      </w:pPr>
      <w:r w:rsidRPr="001D27E2">
        <w:rPr>
          <w:rFonts w:hint="eastAsia"/>
          <w:sz w:val="24"/>
        </w:rPr>
        <w:t>提供修改标记功能，支持单个修改及批量修改标记，并支持按修改标记分类查看。</w:t>
      </w:r>
    </w:p>
    <w:p w:rsidR="001D27E2" w:rsidRPr="001D27E2" w:rsidRDefault="001D27E2" w:rsidP="001D27E2">
      <w:pPr>
        <w:widowControl/>
        <w:ind w:firstLineChars="200" w:firstLine="446"/>
        <w:jc w:val="left"/>
        <w:rPr>
          <w:sz w:val="24"/>
        </w:rPr>
      </w:pPr>
      <w:r w:rsidRPr="001D27E2">
        <w:rPr>
          <w:rFonts w:hint="eastAsia"/>
          <w:sz w:val="24"/>
        </w:rPr>
        <w:t>提供敏感词定位功能，在其引用的源代码页面和网页中定位敏感词信息。</w:t>
      </w:r>
    </w:p>
    <w:p w:rsidR="001D27E2" w:rsidRPr="001D27E2" w:rsidRDefault="001D27E2" w:rsidP="001D27E2">
      <w:pPr>
        <w:widowControl/>
        <w:ind w:firstLineChars="200" w:firstLine="446"/>
        <w:jc w:val="left"/>
        <w:rPr>
          <w:sz w:val="24"/>
        </w:rPr>
      </w:pPr>
      <w:r w:rsidRPr="001D27E2">
        <w:rPr>
          <w:rFonts w:hint="eastAsia"/>
          <w:sz w:val="24"/>
        </w:rPr>
        <w:t>j.</w:t>
      </w:r>
      <w:r w:rsidRPr="001D27E2">
        <w:rPr>
          <w:rFonts w:hint="eastAsia"/>
          <w:sz w:val="24"/>
        </w:rPr>
        <w:t>个人隐私信息监测与审核</w:t>
      </w:r>
    </w:p>
    <w:p w:rsidR="001D27E2" w:rsidRPr="001D27E2" w:rsidRDefault="001D27E2" w:rsidP="001D27E2">
      <w:pPr>
        <w:widowControl/>
        <w:ind w:firstLineChars="200" w:firstLine="446"/>
        <w:jc w:val="left"/>
        <w:rPr>
          <w:sz w:val="24"/>
        </w:rPr>
      </w:pPr>
      <w:r w:rsidRPr="001D27E2">
        <w:rPr>
          <w:rFonts w:hint="eastAsia"/>
          <w:sz w:val="24"/>
        </w:rPr>
        <w:lastRenderedPageBreak/>
        <w:t>每月或根据实际需要监测网站中是否存在个人隐私信息（身份证、金融账号、电话号码、家庭住址、社保账号），经人工审核确认，最终生成个人隐私信息监测结果列表。列表支持查看网址、个人隐私信息、个人信息类型、上下文（其中个人信息着重显示）、发现时间、审核状态、审核时间、修改状态等信息。支持按关键词、自定义时间段查询与报表下载。</w:t>
      </w:r>
    </w:p>
    <w:p w:rsidR="001D27E2" w:rsidRPr="001D27E2" w:rsidRDefault="001D27E2" w:rsidP="001D27E2">
      <w:pPr>
        <w:widowControl/>
        <w:ind w:firstLineChars="200" w:firstLine="446"/>
        <w:jc w:val="left"/>
        <w:rPr>
          <w:sz w:val="24"/>
        </w:rPr>
      </w:pPr>
      <w:r w:rsidRPr="001D27E2">
        <w:rPr>
          <w:rFonts w:hint="eastAsia"/>
          <w:sz w:val="24"/>
        </w:rPr>
        <w:t>支持网页、</w:t>
      </w:r>
      <w:r w:rsidRPr="001D27E2">
        <w:rPr>
          <w:rFonts w:hint="eastAsia"/>
          <w:sz w:val="24"/>
        </w:rPr>
        <w:t>xls</w:t>
      </w:r>
      <w:r w:rsidRPr="001D27E2">
        <w:rPr>
          <w:rFonts w:hint="eastAsia"/>
          <w:sz w:val="24"/>
        </w:rPr>
        <w:t>、</w:t>
      </w:r>
      <w:r w:rsidRPr="001D27E2">
        <w:rPr>
          <w:rFonts w:hint="eastAsia"/>
          <w:sz w:val="24"/>
        </w:rPr>
        <w:t>xlsx</w:t>
      </w:r>
      <w:r w:rsidRPr="001D27E2">
        <w:rPr>
          <w:rFonts w:hint="eastAsia"/>
          <w:sz w:val="24"/>
        </w:rPr>
        <w:t>、</w:t>
      </w:r>
      <w:r w:rsidRPr="001D27E2">
        <w:rPr>
          <w:rFonts w:hint="eastAsia"/>
          <w:sz w:val="24"/>
        </w:rPr>
        <w:t>txt</w:t>
      </w:r>
      <w:r w:rsidRPr="001D27E2">
        <w:rPr>
          <w:rFonts w:hint="eastAsia"/>
          <w:sz w:val="24"/>
        </w:rPr>
        <w:t>、</w:t>
      </w:r>
      <w:r w:rsidRPr="001D27E2">
        <w:rPr>
          <w:rFonts w:hint="eastAsia"/>
          <w:sz w:val="24"/>
        </w:rPr>
        <w:t>doc</w:t>
      </w:r>
      <w:r w:rsidRPr="001D27E2">
        <w:rPr>
          <w:rFonts w:hint="eastAsia"/>
          <w:sz w:val="24"/>
        </w:rPr>
        <w:t>、</w:t>
      </w:r>
      <w:r w:rsidRPr="001D27E2">
        <w:rPr>
          <w:rFonts w:hint="eastAsia"/>
          <w:sz w:val="24"/>
        </w:rPr>
        <w:t>docx</w:t>
      </w:r>
      <w:r w:rsidRPr="001D27E2">
        <w:rPr>
          <w:rFonts w:hint="eastAsia"/>
          <w:sz w:val="24"/>
        </w:rPr>
        <w:t>、</w:t>
      </w:r>
      <w:r w:rsidRPr="001D27E2">
        <w:rPr>
          <w:rFonts w:hint="eastAsia"/>
          <w:sz w:val="24"/>
        </w:rPr>
        <w:t>zip</w:t>
      </w:r>
      <w:r w:rsidRPr="001D27E2">
        <w:rPr>
          <w:rFonts w:hint="eastAsia"/>
          <w:sz w:val="24"/>
        </w:rPr>
        <w:t>、</w:t>
      </w:r>
      <w:r w:rsidRPr="001D27E2">
        <w:rPr>
          <w:rFonts w:hint="eastAsia"/>
          <w:sz w:val="24"/>
        </w:rPr>
        <w:t>rar</w:t>
      </w:r>
      <w:r w:rsidRPr="001D27E2">
        <w:rPr>
          <w:rFonts w:hint="eastAsia"/>
          <w:sz w:val="24"/>
        </w:rPr>
        <w:t>、</w:t>
      </w:r>
      <w:r w:rsidRPr="001D27E2">
        <w:rPr>
          <w:rFonts w:hint="eastAsia"/>
          <w:sz w:val="24"/>
        </w:rPr>
        <w:t>pdf</w:t>
      </w:r>
      <w:r w:rsidRPr="001D27E2">
        <w:rPr>
          <w:rFonts w:hint="eastAsia"/>
          <w:sz w:val="24"/>
        </w:rPr>
        <w:t>等格式的文件监测。</w:t>
      </w:r>
    </w:p>
    <w:p w:rsidR="001D27E2" w:rsidRPr="001D27E2" w:rsidRDefault="001D27E2" w:rsidP="001D27E2">
      <w:pPr>
        <w:widowControl/>
        <w:ind w:firstLineChars="200" w:firstLine="446"/>
        <w:jc w:val="left"/>
        <w:rPr>
          <w:sz w:val="24"/>
        </w:rPr>
      </w:pPr>
      <w:r w:rsidRPr="001D27E2">
        <w:rPr>
          <w:rFonts w:hint="eastAsia"/>
          <w:sz w:val="24"/>
        </w:rPr>
        <w:t>提供修改标记功能，支持单个修改及批量修改标记，并支持按修改标记分类查看。</w:t>
      </w:r>
    </w:p>
    <w:p w:rsidR="001D27E2" w:rsidRPr="001D27E2" w:rsidRDefault="001D27E2" w:rsidP="001D27E2">
      <w:pPr>
        <w:widowControl/>
        <w:ind w:firstLineChars="200" w:firstLine="446"/>
        <w:jc w:val="left"/>
        <w:rPr>
          <w:sz w:val="24"/>
        </w:rPr>
      </w:pPr>
      <w:r w:rsidRPr="001D27E2">
        <w:rPr>
          <w:rFonts w:hint="eastAsia"/>
          <w:sz w:val="24"/>
        </w:rPr>
        <w:t>提供问题定位功能，在其引用的源代码页面和网页中定位个人隐私信息。</w:t>
      </w:r>
    </w:p>
    <w:p w:rsidR="001D27E2" w:rsidRPr="001D27E2" w:rsidRDefault="001D27E2" w:rsidP="001D27E2">
      <w:pPr>
        <w:widowControl/>
        <w:ind w:firstLineChars="200" w:firstLine="446"/>
        <w:jc w:val="left"/>
        <w:rPr>
          <w:sz w:val="24"/>
        </w:rPr>
      </w:pPr>
      <w:r w:rsidRPr="001D27E2">
        <w:rPr>
          <w:rFonts w:hint="eastAsia"/>
          <w:sz w:val="24"/>
        </w:rPr>
        <w:t>k.</w:t>
      </w:r>
      <w:proofErr w:type="gramStart"/>
      <w:r w:rsidRPr="001D27E2">
        <w:rPr>
          <w:rFonts w:hint="eastAsia"/>
          <w:sz w:val="24"/>
        </w:rPr>
        <w:t>非法外链监测</w:t>
      </w:r>
      <w:proofErr w:type="gramEnd"/>
      <w:r w:rsidRPr="001D27E2">
        <w:rPr>
          <w:rFonts w:hint="eastAsia"/>
          <w:sz w:val="24"/>
        </w:rPr>
        <w:t>与审核</w:t>
      </w:r>
    </w:p>
    <w:p w:rsidR="001D27E2" w:rsidRPr="001D27E2" w:rsidRDefault="001D27E2" w:rsidP="001D27E2">
      <w:pPr>
        <w:widowControl/>
        <w:ind w:firstLineChars="200" w:firstLine="446"/>
        <w:jc w:val="left"/>
        <w:rPr>
          <w:sz w:val="24"/>
        </w:rPr>
      </w:pPr>
      <w:r w:rsidRPr="001D27E2">
        <w:rPr>
          <w:rFonts w:hint="eastAsia"/>
          <w:sz w:val="24"/>
        </w:rPr>
        <w:t>每月对网站中的外部地址进行监测，每发现一个外部地址即进行保存，形成疑似</w:t>
      </w:r>
      <w:proofErr w:type="gramStart"/>
      <w:r w:rsidRPr="001D27E2">
        <w:rPr>
          <w:rFonts w:hint="eastAsia"/>
          <w:sz w:val="24"/>
        </w:rPr>
        <w:t>非法外链信息</w:t>
      </w:r>
      <w:proofErr w:type="gramEnd"/>
      <w:r w:rsidRPr="001D27E2">
        <w:rPr>
          <w:rFonts w:hint="eastAsia"/>
          <w:sz w:val="24"/>
        </w:rPr>
        <w:t>，进行人工审核确认。提供地址定位功能。支持自定义时间段查询，支持按发现时间排序。监测信息类型包括网页、</w:t>
      </w:r>
      <w:r w:rsidRPr="001D27E2">
        <w:rPr>
          <w:rFonts w:hint="eastAsia"/>
          <w:sz w:val="24"/>
        </w:rPr>
        <w:t>xls</w:t>
      </w:r>
      <w:r w:rsidRPr="001D27E2">
        <w:rPr>
          <w:rFonts w:hint="eastAsia"/>
          <w:sz w:val="24"/>
        </w:rPr>
        <w:t>、</w:t>
      </w:r>
      <w:r w:rsidRPr="001D27E2">
        <w:rPr>
          <w:rFonts w:hint="eastAsia"/>
          <w:sz w:val="24"/>
        </w:rPr>
        <w:t>xlsx</w:t>
      </w:r>
      <w:r w:rsidRPr="001D27E2">
        <w:rPr>
          <w:rFonts w:hint="eastAsia"/>
          <w:sz w:val="24"/>
        </w:rPr>
        <w:t>、</w:t>
      </w:r>
      <w:r w:rsidRPr="001D27E2">
        <w:rPr>
          <w:rFonts w:hint="eastAsia"/>
          <w:sz w:val="24"/>
        </w:rPr>
        <w:t>txt</w:t>
      </w:r>
      <w:r w:rsidRPr="001D27E2">
        <w:rPr>
          <w:rFonts w:hint="eastAsia"/>
          <w:sz w:val="24"/>
        </w:rPr>
        <w:t>、</w:t>
      </w:r>
      <w:r w:rsidRPr="001D27E2">
        <w:rPr>
          <w:rFonts w:hint="eastAsia"/>
          <w:sz w:val="24"/>
        </w:rPr>
        <w:t>doc</w:t>
      </w:r>
      <w:r w:rsidRPr="001D27E2">
        <w:rPr>
          <w:rFonts w:hint="eastAsia"/>
          <w:sz w:val="24"/>
        </w:rPr>
        <w:t>、</w:t>
      </w:r>
      <w:r w:rsidRPr="001D27E2">
        <w:rPr>
          <w:rFonts w:hint="eastAsia"/>
          <w:sz w:val="24"/>
        </w:rPr>
        <w:t>docx</w:t>
      </w:r>
      <w:r w:rsidRPr="001D27E2">
        <w:rPr>
          <w:rFonts w:hint="eastAsia"/>
          <w:sz w:val="24"/>
        </w:rPr>
        <w:t>、</w:t>
      </w:r>
      <w:r w:rsidRPr="001D27E2">
        <w:rPr>
          <w:rFonts w:hint="eastAsia"/>
          <w:sz w:val="24"/>
        </w:rPr>
        <w:t>zip</w:t>
      </w:r>
      <w:r w:rsidRPr="001D27E2">
        <w:rPr>
          <w:rFonts w:hint="eastAsia"/>
          <w:sz w:val="24"/>
        </w:rPr>
        <w:t>、</w:t>
      </w:r>
      <w:r w:rsidRPr="001D27E2">
        <w:rPr>
          <w:rFonts w:hint="eastAsia"/>
          <w:sz w:val="24"/>
        </w:rPr>
        <w:t>rar</w:t>
      </w:r>
      <w:r w:rsidRPr="001D27E2">
        <w:rPr>
          <w:rFonts w:hint="eastAsia"/>
          <w:sz w:val="24"/>
        </w:rPr>
        <w:t>、</w:t>
      </w:r>
      <w:r w:rsidRPr="001D27E2">
        <w:rPr>
          <w:rFonts w:hint="eastAsia"/>
          <w:sz w:val="24"/>
        </w:rPr>
        <w:t>pdf</w:t>
      </w:r>
      <w:r w:rsidRPr="001D27E2">
        <w:rPr>
          <w:rFonts w:hint="eastAsia"/>
          <w:sz w:val="24"/>
        </w:rPr>
        <w:t>等格式。</w:t>
      </w:r>
    </w:p>
    <w:p w:rsidR="001D27E2" w:rsidRPr="001D27E2" w:rsidRDefault="001D27E2" w:rsidP="001D27E2">
      <w:pPr>
        <w:widowControl/>
        <w:ind w:firstLineChars="200" w:firstLine="446"/>
        <w:jc w:val="left"/>
        <w:rPr>
          <w:sz w:val="24"/>
        </w:rPr>
      </w:pPr>
      <w:r w:rsidRPr="001D27E2">
        <w:rPr>
          <w:rFonts w:hint="eastAsia"/>
          <w:sz w:val="24"/>
        </w:rPr>
        <w:t>l.</w:t>
      </w:r>
      <w:r w:rsidRPr="001D27E2">
        <w:rPr>
          <w:rFonts w:hint="eastAsia"/>
          <w:sz w:val="24"/>
        </w:rPr>
        <w:t>错别字监测与审核</w:t>
      </w:r>
    </w:p>
    <w:p w:rsidR="001D27E2" w:rsidRPr="001D27E2" w:rsidRDefault="001D27E2" w:rsidP="001D27E2">
      <w:pPr>
        <w:widowControl/>
        <w:ind w:firstLineChars="200" w:firstLine="446"/>
        <w:jc w:val="left"/>
        <w:rPr>
          <w:sz w:val="24"/>
        </w:rPr>
      </w:pPr>
      <w:r w:rsidRPr="001D27E2">
        <w:rPr>
          <w:rFonts w:hint="eastAsia"/>
          <w:sz w:val="24"/>
        </w:rPr>
        <w:t>定期对网站发布信息中的错别字进行扫描监测，提供审核功能，人工审核后形成错别字列表。可区分严重错别字及一般性错别字。具备错别字定位功能。支持错别字查询与报表下载。</w:t>
      </w:r>
    </w:p>
    <w:p w:rsidR="001D27E2" w:rsidRPr="001D27E2" w:rsidRDefault="001D27E2" w:rsidP="001D27E2">
      <w:pPr>
        <w:widowControl/>
        <w:ind w:firstLineChars="200" w:firstLine="446"/>
        <w:jc w:val="left"/>
        <w:rPr>
          <w:sz w:val="24"/>
        </w:rPr>
      </w:pPr>
      <w:r w:rsidRPr="001D27E2">
        <w:rPr>
          <w:rFonts w:hint="eastAsia"/>
          <w:sz w:val="24"/>
        </w:rPr>
        <w:t>自动诊断网站中存在的“错别字”，</w:t>
      </w:r>
      <w:proofErr w:type="gramStart"/>
      <w:r w:rsidRPr="001D27E2">
        <w:rPr>
          <w:rFonts w:hint="eastAsia"/>
          <w:sz w:val="24"/>
        </w:rPr>
        <w:t>按错误</w:t>
      </w:r>
      <w:proofErr w:type="gramEnd"/>
      <w:r w:rsidRPr="001D27E2">
        <w:rPr>
          <w:rFonts w:hint="eastAsia"/>
          <w:sz w:val="24"/>
        </w:rPr>
        <w:t>级别形成疑似错别字列表，由人工审核确认后，最终形成错别字监测结果。每日对网站中存在的严重错别字以及每月对一般性错别字进行审核。</w:t>
      </w:r>
    </w:p>
    <w:p w:rsidR="001D27E2" w:rsidRPr="001D27E2" w:rsidRDefault="001D27E2" w:rsidP="001D27E2">
      <w:pPr>
        <w:widowControl/>
        <w:ind w:firstLineChars="200" w:firstLine="446"/>
        <w:jc w:val="left"/>
        <w:rPr>
          <w:sz w:val="24"/>
        </w:rPr>
      </w:pPr>
      <w:r w:rsidRPr="001D27E2">
        <w:rPr>
          <w:rFonts w:hint="eastAsia"/>
          <w:sz w:val="24"/>
        </w:rPr>
        <w:t>支持网页、</w:t>
      </w:r>
      <w:r w:rsidRPr="001D27E2">
        <w:rPr>
          <w:rFonts w:hint="eastAsia"/>
          <w:sz w:val="24"/>
        </w:rPr>
        <w:t>xls</w:t>
      </w:r>
      <w:r w:rsidRPr="001D27E2">
        <w:rPr>
          <w:rFonts w:hint="eastAsia"/>
          <w:sz w:val="24"/>
        </w:rPr>
        <w:t>、</w:t>
      </w:r>
      <w:r w:rsidRPr="001D27E2">
        <w:rPr>
          <w:rFonts w:hint="eastAsia"/>
          <w:sz w:val="24"/>
        </w:rPr>
        <w:t>xlsx</w:t>
      </w:r>
      <w:r w:rsidRPr="001D27E2">
        <w:rPr>
          <w:rFonts w:hint="eastAsia"/>
          <w:sz w:val="24"/>
        </w:rPr>
        <w:t>、</w:t>
      </w:r>
      <w:r w:rsidRPr="001D27E2">
        <w:rPr>
          <w:rFonts w:hint="eastAsia"/>
          <w:sz w:val="24"/>
        </w:rPr>
        <w:t>txt</w:t>
      </w:r>
      <w:r w:rsidRPr="001D27E2">
        <w:rPr>
          <w:rFonts w:hint="eastAsia"/>
          <w:sz w:val="24"/>
        </w:rPr>
        <w:t>、</w:t>
      </w:r>
      <w:r w:rsidRPr="001D27E2">
        <w:rPr>
          <w:rFonts w:hint="eastAsia"/>
          <w:sz w:val="24"/>
        </w:rPr>
        <w:t>doc</w:t>
      </w:r>
      <w:r w:rsidRPr="001D27E2">
        <w:rPr>
          <w:rFonts w:hint="eastAsia"/>
          <w:sz w:val="24"/>
        </w:rPr>
        <w:t>、</w:t>
      </w:r>
      <w:r w:rsidRPr="001D27E2">
        <w:rPr>
          <w:rFonts w:hint="eastAsia"/>
          <w:sz w:val="24"/>
        </w:rPr>
        <w:t>docx</w:t>
      </w:r>
      <w:r w:rsidRPr="001D27E2">
        <w:rPr>
          <w:rFonts w:hint="eastAsia"/>
          <w:sz w:val="24"/>
        </w:rPr>
        <w:t>、</w:t>
      </w:r>
      <w:r w:rsidRPr="001D27E2">
        <w:rPr>
          <w:rFonts w:hint="eastAsia"/>
          <w:sz w:val="24"/>
        </w:rPr>
        <w:t>zip</w:t>
      </w:r>
      <w:r w:rsidRPr="001D27E2">
        <w:rPr>
          <w:rFonts w:hint="eastAsia"/>
          <w:sz w:val="24"/>
        </w:rPr>
        <w:t>、</w:t>
      </w:r>
      <w:r w:rsidRPr="001D27E2">
        <w:rPr>
          <w:rFonts w:hint="eastAsia"/>
          <w:sz w:val="24"/>
        </w:rPr>
        <w:t>rar</w:t>
      </w:r>
      <w:r w:rsidRPr="001D27E2">
        <w:rPr>
          <w:rFonts w:hint="eastAsia"/>
          <w:sz w:val="24"/>
        </w:rPr>
        <w:t>、</w:t>
      </w:r>
      <w:r w:rsidRPr="001D27E2">
        <w:rPr>
          <w:rFonts w:hint="eastAsia"/>
          <w:sz w:val="24"/>
        </w:rPr>
        <w:t>pdf</w:t>
      </w:r>
      <w:r w:rsidRPr="001D27E2">
        <w:rPr>
          <w:rFonts w:hint="eastAsia"/>
          <w:sz w:val="24"/>
        </w:rPr>
        <w:t>等格式的文件监测。</w:t>
      </w:r>
    </w:p>
    <w:p w:rsidR="001D27E2" w:rsidRPr="001D27E2" w:rsidRDefault="001D27E2" w:rsidP="001D27E2">
      <w:pPr>
        <w:widowControl/>
        <w:ind w:firstLineChars="200" w:firstLine="446"/>
        <w:jc w:val="left"/>
        <w:rPr>
          <w:sz w:val="24"/>
        </w:rPr>
      </w:pPr>
      <w:r w:rsidRPr="001D27E2">
        <w:rPr>
          <w:rFonts w:hint="eastAsia"/>
          <w:sz w:val="24"/>
        </w:rPr>
        <w:t>支持查看错误词、矫正字、上下文、所在页标题、网址及监测时间。支持</w:t>
      </w:r>
      <w:proofErr w:type="gramStart"/>
      <w:r w:rsidRPr="001D27E2">
        <w:rPr>
          <w:rFonts w:hint="eastAsia"/>
          <w:sz w:val="24"/>
        </w:rPr>
        <w:t>按错误</w:t>
      </w:r>
      <w:proofErr w:type="gramEnd"/>
      <w:r w:rsidRPr="001D27E2">
        <w:rPr>
          <w:rFonts w:hint="eastAsia"/>
          <w:sz w:val="24"/>
        </w:rPr>
        <w:t>级别分类显示，支持按审核时间、关键词查询，提供错别字审核、标记功能。</w:t>
      </w:r>
    </w:p>
    <w:p w:rsidR="001D27E2" w:rsidRPr="001D27E2" w:rsidRDefault="001D27E2" w:rsidP="001D27E2">
      <w:pPr>
        <w:widowControl/>
        <w:ind w:firstLineChars="200" w:firstLine="446"/>
        <w:jc w:val="left"/>
        <w:rPr>
          <w:sz w:val="24"/>
        </w:rPr>
      </w:pPr>
      <w:r w:rsidRPr="001D27E2">
        <w:rPr>
          <w:rFonts w:hint="eastAsia"/>
          <w:sz w:val="24"/>
        </w:rPr>
        <w:t>具备错别字定位功能，可对错别字所在页面进行页面定位和源代码定位。</w:t>
      </w:r>
    </w:p>
    <w:p w:rsidR="001D27E2" w:rsidRPr="001D27E2" w:rsidRDefault="001D27E2" w:rsidP="001D27E2">
      <w:pPr>
        <w:widowControl/>
        <w:ind w:firstLineChars="200" w:firstLine="446"/>
        <w:jc w:val="left"/>
        <w:rPr>
          <w:sz w:val="24"/>
        </w:rPr>
      </w:pPr>
      <w:r w:rsidRPr="001D27E2">
        <w:rPr>
          <w:rFonts w:hint="eastAsia"/>
          <w:sz w:val="24"/>
        </w:rPr>
        <w:lastRenderedPageBreak/>
        <w:t>支持自定义添加错别字进行校对。</w:t>
      </w:r>
    </w:p>
    <w:p w:rsidR="001D27E2" w:rsidRPr="001D27E2" w:rsidRDefault="001D27E2" w:rsidP="001D27E2">
      <w:pPr>
        <w:widowControl/>
        <w:ind w:firstLineChars="200" w:firstLine="446"/>
        <w:jc w:val="left"/>
        <w:rPr>
          <w:sz w:val="24"/>
        </w:rPr>
      </w:pPr>
      <w:r w:rsidRPr="001D27E2">
        <w:rPr>
          <w:rFonts w:hint="eastAsia"/>
          <w:sz w:val="24"/>
        </w:rPr>
        <w:t>提供严重错别字告警提醒功能。可将严重错别字通过短信、</w:t>
      </w:r>
      <w:proofErr w:type="gramStart"/>
      <w:r w:rsidRPr="001D27E2">
        <w:rPr>
          <w:rFonts w:hint="eastAsia"/>
          <w:sz w:val="24"/>
        </w:rPr>
        <w:t>微信等</w:t>
      </w:r>
      <w:proofErr w:type="gramEnd"/>
      <w:r w:rsidRPr="001D27E2">
        <w:rPr>
          <w:rFonts w:hint="eastAsia"/>
          <w:sz w:val="24"/>
        </w:rPr>
        <w:t>方式通知指定人员，同时提供错误详情查看功能。</w:t>
      </w:r>
    </w:p>
    <w:p w:rsidR="001D27E2" w:rsidRPr="001D27E2" w:rsidRDefault="001D27E2" w:rsidP="001D27E2">
      <w:pPr>
        <w:widowControl/>
        <w:ind w:firstLineChars="200" w:firstLine="446"/>
        <w:jc w:val="left"/>
        <w:rPr>
          <w:sz w:val="24"/>
        </w:rPr>
      </w:pPr>
      <w:r w:rsidRPr="001D27E2">
        <w:rPr>
          <w:rFonts w:hint="eastAsia"/>
          <w:sz w:val="24"/>
        </w:rPr>
        <w:t>m.</w:t>
      </w:r>
      <w:r w:rsidRPr="001D27E2">
        <w:rPr>
          <w:rFonts w:hint="eastAsia"/>
          <w:sz w:val="24"/>
        </w:rPr>
        <w:t>严重错别字、敏感词信息、个人隐私信息、</w:t>
      </w:r>
      <w:proofErr w:type="gramStart"/>
      <w:r w:rsidRPr="001D27E2">
        <w:rPr>
          <w:rFonts w:hint="eastAsia"/>
          <w:sz w:val="24"/>
        </w:rPr>
        <w:t>非法外链整改</w:t>
      </w:r>
      <w:proofErr w:type="gramEnd"/>
      <w:r w:rsidRPr="001D27E2">
        <w:rPr>
          <w:rFonts w:hint="eastAsia"/>
          <w:sz w:val="24"/>
        </w:rPr>
        <w:t>复核服务</w:t>
      </w:r>
    </w:p>
    <w:p w:rsidR="001D27E2" w:rsidRPr="001D27E2" w:rsidRDefault="001D27E2" w:rsidP="001D27E2">
      <w:pPr>
        <w:widowControl/>
        <w:ind w:firstLineChars="200" w:firstLine="446"/>
        <w:jc w:val="left"/>
        <w:rPr>
          <w:sz w:val="24"/>
        </w:rPr>
      </w:pPr>
      <w:r w:rsidRPr="001D27E2">
        <w:rPr>
          <w:rFonts w:hint="eastAsia"/>
          <w:sz w:val="24"/>
        </w:rPr>
        <w:t>按需提供严重错别字、敏感词信息、个人隐私信息、</w:t>
      </w:r>
      <w:proofErr w:type="gramStart"/>
      <w:r w:rsidRPr="001D27E2">
        <w:rPr>
          <w:rFonts w:hint="eastAsia"/>
          <w:sz w:val="24"/>
        </w:rPr>
        <w:t>非法外链整改</w:t>
      </w:r>
      <w:proofErr w:type="gramEnd"/>
      <w:r w:rsidRPr="001D27E2">
        <w:rPr>
          <w:rFonts w:hint="eastAsia"/>
          <w:sz w:val="24"/>
        </w:rPr>
        <w:t>复核服务。并根据复核情况提供相关综合性结果报告。</w:t>
      </w:r>
    </w:p>
    <w:p w:rsidR="001D27E2" w:rsidRPr="001D27E2" w:rsidRDefault="001D27E2" w:rsidP="001D27E2">
      <w:pPr>
        <w:widowControl/>
        <w:ind w:firstLineChars="200" w:firstLine="446"/>
        <w:jc w:val="left"/>
        <w:rPr>
          <w:sz w:val="24"/>
        </w:rPr>
      </w:pPr>
      <w:r w:rsidRPr="001D27E2">
        <w:rPr>
          <w:rFonts w:hint="eastAsia"/>
          <w:sz w:val="24"/>
        </w:rPr>
        <w:t>n.</w:t>
      </w:r>
      <w:r w:rsidRPr="001D27E2">
        <w:rPr>
          <w:rFonts w:hint="eastAsia"/>
          <w:sz w:val="24"/>
        </w:rPr>
        <w:t>问题智能告警提醒</w:t>
      </w:r>
    </w:p>
    <w:p w:rsidR="001D27E2" w:rsidRPr="001D27E2" w:rsidRDefault="001D27E2" w:rsidP="001D27E2">
      <w:pPr>
        <w:widowControl/>
        <w:ind w:firstLineChars="200" w:firstLine="446"/>
        <w:jc w:val="left"/>
        <w:rPr>
          <w:sz w:val="24"/>
        </w:rPr>
      </w:pPr>
      <w:r w:rsidRPr="001D27E2">
        <w:rPr>
          <w:rFonts w:hint="eastAsia"/>
          <w:sz w:val="24"/>
        </w:rPr>
        <w:t>支持自定义各指标告警阈值，支持按告警级别推送给不同人员。</w:t>
      </w:r>
    </w:p>
    <w:p w:rsidR="001D27E2" w:rsidRPr="001D27E2" w:rsidRDefault="001D27E2" w:rsidP="001D27E2">
      <w:pPr>
        <w:widowControl/>
        <w:ind w:firstLineChars="200" w:firstLine="446"/>
        <w:jc w:val="left"/>
        <w:rPr>
          <w:sz w:val="24"/>
        </w:rPr>
      </w:pPr>
      <w:r w:rsidRPr="001D27E2">
        <w:rPr>
          <w:rFonts w:hint="eastAsia"/>
          <w:sz w:val="24"/>
        </w:rPr>
        <w:t>&lt;2&gt;</w:t>
      </w:r>
      <w:r w:rsidRPr="001D27E2">
        <w:rPr>
          <w:rFonts w:hint="eastAsia"/>
          <w:sz w:val="24"/>
        </w:rPr>
        <w:t>政务新媒体监测</w:t>
      </w:r>
    </w:p>
    <w:p w:rsidR="001D27E2" w:rsidRPr="001D27E2" w:rsidRDefault="001D27E2" w:rsidP="001D27E2">
      <w:pPr>
        <w:widowControl/>
        <w:ind w:firstLineChars="200" w:firstLine="446"/>
        <w:jc w:val="left"/>
        <w:rPr>
          <w:sz w:val="24"/>
        </w:rPr>
      </w:pPr>
      <w:r w:rsidRPr="001D27E2">
        <w:rPr>
          <w:rFonts w:hint="eastAsia"/>
          <w:sz w:val="24"/>
        </w:rPr>
        <w:t>a.</w:t>
      </w:r>
      <w:r w:rsidRPr="001D27E2">
        <w:rPr>
          <w:rFonts w:hint="eastAsia"/>
          <w:sz w:val="24"/>
        </w:rPr>
        <w:t>错别字监测与审核</w:t>
      </w:r>
    </w:p>
    <w:p w:rsidR="001D27E2" w:rsidRPr="001D27E2" w:rsidRDefault="001D27E2" w:rsidP="001D27E2">
      <w:pPr>
        <w:widowControl/>
        <w:ind w:firstLineChars="200" w:firstLine="446"/>
        <w:jc w:val="left"/>
        <w:rPr>
          <w:sz w:val="24"/>
        </w:rPr>
      </w:pPr>
      <w:r w:rsidRPr="001D27E2">
        <w:rPr>
          <w:rFonts w:hint="eastAsia"/>
          <w:sz w:val="24"/>
        </w:rPr>
        <w:t>对政务新媒体账号发布信息中的错别字开展监测并进行人工审核。支持错别字可视化定位，提供修改标记功能。</w:t>
      </w:r>
    </w:p>
    <w:p w:rsidR="001D27E2" w:rsidRPr="001D27E2" w:rsidRDefault="001D27E2" w:rsidP="001D27E2">
      <w:pPr>
        <w:widowControl/>
        <w:ind w:firstLineChars="200" w:firstLine="446"/>
        <w:jc w:val="left"/>
        <w:rPr>
          <w:sz w:val="24"/>
        </w:rPr>
      </w:pPr>
      <w:r w:rsidRPr="001D27E2">
        <w:rPr>
          <w:rFonts w:hint="eastAsia"/>
          <w:sz w:val="24"/>
        </w:rPr>
        <w:t>每</w:t>
      </w:r>
      <w:proofErr w:type="gramStart"/>
      <w:r w:rsidRPr="001D27E2">
        <w:rPr>
          <w:rFonts w:hint="eastAsia"/>
          <w:sz w:val="24"/>
        </w:rPr>
        <w:t>周针对</w:t>
      </w:r>
      <w:proofErr w:type="gramEnd"/>
      <w:r w:rsidRPr="001D27E2">
        <w:rPr>
          <w:rFonts w:hint="eastAsia"/>
          <w:sz w:val="24"/>
        </w:rPr>
        <w:t>严重性错别字进行审核，一般性错别字每月审核一次。</w:t>
      </w:r>
    </w:p>
    <w:p w:rsidR="001D27E2" w:rsidRPr="001D27E2" w:rsidRDefault="001D27E2" w:rsidP="001D27E2">
      <w:pPr>
        <w:widowControl/>
        <w:ind w:firstLineChars="200" w:firstLine="446"/>
        <w:jc w:val="left"/>
        <w:rPr>
          <w:sz w:val="24"/>
        </w:rPr>
      </w:pPr>
      <w:r w:rsidRPr="001D27E2">
        <w:rPr>
          <w:rFonts w:hint="eastAsia"/>
          <w:sz w:val="24"/>
        </w:rPr>
        <w:t>错别字监测结果支持查看账号名称、文章标题及网址、错别字、正确字、上下文（其中错别字需进行标识）、审核状态、审核时间、修改状态等信息。</w:t>
      </w:r>
    </w:p>
    <w:p w:rsidR="001D27E2" w:rsidRPr="001D27E2" w:rsidRDefault="001D27E2" w:rsidP="001D27E2">
      <w:pPr>
        <w:widowControl/>
        <w:ind w:firstLineChars="200" w:firstLine="446"/>
        <w:jc w:val="left"/>
        <w:rPr>
          <w:sz w:val="24"/>
        </w:rPr>
      </w:pPr>
      <w:r w:rsidRPr="001D27E2">
        <w:rPr>
          <w:rFonts w:hint="eastAsia"/>
          <w:sz w:val="24"/>
        </w:rPr>
        <w:t>提供修改标记功能，支持单个修改及批量修改标记。</w:t>
      </w:r>
    </w:p>
    <w:p w:rsidR="001D27E2" w:rsidRPr="001D27E2" w:rsidRDefault="001D27E2" w:rsidP="001D27E2">
      <w:pPr>
        <w:widowControl/>
        <w:ind w:firstLineChars="200" w:firstLine="446"/>
        <w:jc w:val="left"/>
        <w:rPr>
          <w:sz w:val="24"/>
        </w:rPr>
      </w:pPr>
      <w:r w:rsidRPr="001D27E2">
        <w:rPr>
          <w:rFonts w:hint="eastAsia"/>
          <w:sz w:val="24"/>
        </w:rPr>
        <w:t>可快速查看与当前文章同标题的所有文章错别字监测结果，同时支持</w:t>
      </w:r>
      <w:proofErr w:type="gramStart"/>
      <w:r w:rsidRPr="001D27E2">
        <w:rPr>
          <w:rFonts w:hint="eastAsia"/>
          <w:sz w:val="24"/>
        </w:rPr>
        <w:t>按文章</w:t>
      </w:r>
      <w:proofErr w:type="gramEnd"/>
      <w:r w:rsidRPr="001D27E2">
        <w:rPr>
          <w:rFonts w:hint="eastAsia"/>
          <w:sz w:val="24"/>
        </w:rPr>
        <w:t>标题排序。</w:t>
      </w:r>
    </w:p>
    <w:p w:rsidR="001D27E2" w:rsidRPr="001D27E2" w:rsidRDefault="001D27E2" w:rsidP="001D27E2">
      <w:pPr>
        <w:widowControl/>
        <w:ind w:firstLineChars="200" w:firstLine="446"/>
        <w:jc w:val="left"/>
        <w:rPr>
          <w:sz w:val="24"/>
        </w:rPr>
      </w:pPr>
      <w:r w:rsidRPr="001D27E2">
        <w:rPr>
          <w:rFonts w:hint="eastAsia"/>
          <w:sz w:val="24"/>
        </w:rPr>
        <w:t>支持错别字报表下载功能。</w:t>
      </w:r>
    </w:p>
    <w:p w:rsidR="001D27E2" w:rsidRPr="001D27E2" w:rsidRDefault="001D27E2" w:rsidP="001D27E2">
      <w:pPr>
        <w:widowControl/>
        <w:ind w:firstLineChars="200" w:firstLine="446"/>
        <w:jc w:val="left"/>
        <w:rPr>
          <w:sz w:val="24"/>
        </w:rPr>
      </w:pPr>
      <w:r w:rsidRPr="001D27E2">
        <w:rPr>
          <w:rFonts w:hint="eastAsia"/>
          <w:sz w:val="24"/>
        </w:rPr>
        <w:t>具备错别字定位功能，可对此错别字所在页面进行页面和源代码定位。</w:t>
      </w:r>
    </w:p>
    <w:p w:rsidR="001D27E2" w:rsidRPr="001D27E2" w:rsidRDefault="001D27E2" w:rsidP="001D27E2">
      <w:pPr>
        <w:widowControl/>
        <w:ind w:firstLineChars="200" w:firstLine="446"/>
        <w:jc w:val="left"/>
        <w:rPr>
          <w:sz w:val="24"/>
        </w:rPr>
      </w:pPr>
      <w:r w:rsidRPr="001D27E2">
        <w:rPr>
          <w:rFonts w:hint="eastAsia"/>
          <w:sz w:val="24"/>
        </w:rPr>
        <w:t>b.</w:t>
      </w:r>
      <w:r w:rsidRPr="001D27E2">
        <w:rPr>
          <w:rFonts w:hint="eastAsia"/>
          <w:sz w:val="24"/>
        </w:rPr>
        <w:t>更新时效性监测</w:t>
      </w:r>
    </w:p>
    <w:p w:rsidR="001D27E2" w:rsidRPr="001D27E2" w:rsidRDefault="001D27E2" w:rsidP="001D27E2">
      <w:pPr>
        <w:widowControl/>
        <w:ind w:firstLineChars="200" w:firstLine="446"/>
        <w:jc w:val="left"/>
        <w:rPr>
          <w:sz w:val="24"/>
        </w:rPr>
      </w:pPr>
      <w:r w:rsidRPr="001D27E2">
        <w:rPr>
          <w:rFonts w:hint="eastAsia"/>
          <w:sz w:val="24"/>
        </w:rPr>
        <w:t>每日对新媒体信息更新情况开展监测，自动记录发布时间、文章标题、地址，自动判断其最近一次更新时间以及是否存在更新超期问题，支持查看更新汇总及更新详情。</w:t>
      </w:r>
    </w:p>
    <w:p w:rsidR="001D27E2" w:rsidRPr="001D27E2" w:rsidRDefault="001D27E2" w:rsidP="001D27E2">
      <w:pPr>
        <w:widowControl/>
        <w:ind w:firstLineChars="200" w:firstLine="446"/>
        <w:jc w:val="left"/>
        <w:rPr>
          <w:sz w:val="24"/>
        </w:rPr>
      </w:pPr>
      <w:r w:rsidRPr="001D27E2">
        <w:rPr>
          <w:rFonts w:hint="eastAsia"/>
          <w:sz w:val="24"/>
        </w:rPr>
        <w:lastRenderedPageBreak/>
        <w:t>根据每日更新监测情况，汇总统计新媒体更新时效性（是否超期、最近</w:t>
      </w:r>
      <w:r w:rsidRPr="001D27E2">
        <w:rPr>
          <w:rFonts w:hint="eastAsia"/>
          <w:sz w:val="24"/>
        </w:rPr>
        <w:t>1</w:t>
      </w:r>
      <w:r w:rsidRPr="001D27E2">
        <w:rPr>
          <w:rFonts w:hint="eastAsia"/>
          <w:sz w:val="24"/>
        </w:rPr>
        <w:t>次更新时间、统计时间段内不达标天数及最长更新时间间隔）及</w:t>
      </w:r>
      <w:proofErr w:type="gramStart"/>
      <w:r w:rsidRPr="001D27E2">
        <w:rPr>
          <w:rFonts w:hint="eastAsia"/>
          <w:sz w:val="24"/>
        </w:rPr>
        <w:t>更新量日趋势</w:t>
      </w:r>
      <w:proofErr w:type="gramEnd"/>
      <w:r w:rsidRPr="001D27E2">
        <w:rPr>
          <w:rFonts w:hint="eastAsia"/>
          <w:sz w:val="24"/>
        </w:rPr>
        <w:t>情况。</w:t>
      </w:r>
    </w:p>
    <w:p w:rsidR="001D27E2" w:rsidRPr="001D27E2" w:rsidRDefault="001D27E2" w:rsidP="001D27E2">
      <w:pPr>
        <w:widowControl/>
        <w:ind w:firstLineChars="200" w:firstLine="446"/>
        <w:jc w:val="left"/>
        <w:rPr>
          <w:sz w:val="24"/>
        </w:rPr>
      </w:pPr>
      <w:r w:rsidRPr="001D27E2">
        <w:rPr>
          <w:rFonts w:hint="eastAsia"/>
          <w:sz w:val="24"/>
        </w:rPr>
        <w:t>支持查看更新详情。可查看任意时间段内的信息更新详情（标题、发布时间），支持按关键词查询。</w:t>
      </w:r>
    </w:p>
    <w:p w:rsidR="001D27E2" w:rsidRPr="001D27E2" w:rsidRDefault="001D27E2" w:rsidP="001D27E2">
      <w:pPr>
        <w:widowControl/>
        <w:ind w:firstLineChars="200" w:firstLine="446"/>
        <w:jc w:val="left"/>
        <w:rPr>
          <w:sz w:val="24"/>
        </w:rPr>
      </w:pPr>
      <w:r w:rsidRPr="001D27E2">
        <w:rPr>
          <w:rFonts w:hint="eastAsia"/>
          <w:sz w:val="24"/>
        </w:rPr>
        <w:t>支持设置更新阈值，自动判断新媒体当前更新状态，当更新未达标时，系统可自动通过短信</w:t>
      </w:r>
      <w:proofErr w:type="gramStart"/>
      <w:r w:rsidRPr="001D27E2">
        <w:rPr>
          <w:rFonts w:hint="eastAsia"/>
          <w:sz w:val="24"/>
        </w:rPr>
        <w:t>或者微信发送</w:t>
      </w:r>
      <w:proofErr w:type="gramEnd"/>
      <w:r w:rsidRPr="001D27E2">
        <w:rPr>
          <w:rFonts w:hint="eastAsia"/>
          <w:sz w:val="24"/>
        </w:rPr>
        <w:t>预警信息给相关人员。</w:t>
      </w:r>
    </w:p>
    <w:p w:rsidR="001D27E2" w:rsidRPr="001D27E2" w:rsidRDefault="001D27E2" w:rsidP="001D27E2">
      <w:pPr>
        <w:widowControl/>
        <w:ind w:firstLineChars="200" w:firstLine="446"/>
        <w:jc w:val="left"/>
        <w:rPr>
          <w:sz w:val="24"/>
        </w:rPr>
      </w:pPr>
      <w:r w:rsidRPr="001D27E2">
        <w:rPr>
          <w:rFonts w:hint="eastAsia"/>
          <w:sz w:val="24"/>
        </w:rPr>
        <w:t>c.</w:t>
      </w:r>
      <w:r w:rsidRPr="001D27E2">
        <w:rPr>
          <w:rFonts w:hint="eastAsia"/>
          <w:sz w:val="24"/>
        </w:rPr>
        <w:t>敏感词监测与审核</w:t>
      </w:r>
    </w:p>
    <w:p w:rsidR="001D27E2" w:rsidRPr="001D27E2" w:rsidRDefault="001D27E2" w:rsidP="001D27E2">
      <w:pPr>
        <w:widowControl/>
        <w:ind w:firstLineChars="200" w:firstLine="446"/>
        <w:jc w:val="left"/>
        <w:rPr>
          <w:sz w:val="24"/>
        </w:rPr>
      </w:pPr>
      <w:r w:rsidRPr="001D27E2">
        <w:rPr>
          <w:rFonts w:hint="eastAsia"/>
          <w:sz w:val="24"/>
        </w:rPr>
        <w:t>每周对新媒体发布信息中的敏感</w:t>
      </w:r>
      <w:proofErr w:type="gramStart"/>
      <w:r w:rsidRPr="001D27E2">
        <w:rPr>
          <w:rFonts w:hint="eastAsia"/>
          <w:sz w:val="24"/>
        </w:rPr>
        <w:t>词开展</w:t>
      </w:r>
      <w:proofErr w:type="gramEnd"/>
      <w:r w:rsidRPr="001D27E2">
        <w:rPr>
          <w:rFonts w:hint="eastAsia"/>
          <w:sz w:val="24"/>
        </w:rPr>
        <w:t>监测扫描并进行人工审核，形成敏感词监测结果。</w:t>
      </w:r>
    </w:p>
    <w:p w:rsidR="001D27E2" w:rsidRPr="001D27E2" w:rsidRDefault="001D27E2" w:rsidP="001D27E2">
      <w:pPr>
        <w:widowControl/>
        <w:ind w:firstLineChars="200" w:firstLine="446"/>
        <w:jc w:val="left"/>
        <w:rPr>
          <w:sz w:val="24"/>
        </w:rPr>
      </w:pPr>
      <w:r w:rsidRPr="001D27E2">
        <w:rPr>
          <w:rFonts w:hint="eastAsia"/>
          <w:sz w:val="24"/>
        </w:rPr>
        <w:t>支持查看账号名称、文章标题及网址、敏感词、敏感词类型、上下文（其中</w:t>
      </w:r>
      <w:proofErr w:type="gramStart"/>
      <w:r w:rsidRPr="001D27E2">
        <w:rPr>
          <w:rFonts w:hint="eastAsia"/>
          <w:sz w:val="24"/>
        </w:rPr>
        <w:t>敏感词需标识</w:t>
      </w:r>
      <w:proofErr w:type="gramEnd"/>
      <w:r w:rsidRPr="001D27E2">
        <w:rPr>
          <w:rFonts w:hint="eastAsia"/>
          <w:sz w:val="24"/>
        </w:rPr>
        <w:t>）、审核状态、审核时间、修改状态等信息。</w:t>
      </w:r>
    </w:p>
    <w:p w:rsidR="001D27E2" w:rsidRPr="001D27E2" w:rsidRDefault="001D27E2" w:rsidP="001D27E2">
      <w:pPr>
        <w:widowControl/>
        <w:ind w:firstLineChars="200" w:firstLine="446"/>
        <w:jc w:val="left"/>
        <w:rPr>
          <w:sz w:val="24"/>
        </w:rPr>
      </w:pPr>
      <w:r w:rsidRPr="001D27E2">
        <w:rPr>
          <w:rFonts w:hint="eastAsia"/>
          <w:sz w:val="24"/>
        </w:rPr>
        <w:t>支持按修改标记分类查看，支持按标题关键词、敏感词查询，同时支持自定义时间段查询。</w:t>
      </w:r>
    </w:p>
    <w:p w:rsidR="001D27E2" w:rsidRPr="001D27E2" w:rsidRDefault="001D27E2" w:rsidP="001D27E2">
      <w:pPr>
        <w:widowControl/>
        <w:ind w:firstLineChars="200" w:firstLine="446"/>
        <w:jc w:val="left"/>
        <w:rPr>
          <w:sz w:val="24"/>
        </w:rPr>
      </w:pPr>
      <w:r w:rsidRPr="001D27E2">
        <w:rPr>
          <w:rFonts w:hint="eastAsia"/>
          <w:sz w:val="24"/>
        </w:rPr>
        <w:t>提供修改标记功能，支持单个修改及批量修改标记。</w:t>
      </w:r>
    </w:p>
    <w:p w:rsidR="001D27E2" w:rsidRPr="001D27E2" w:rsidRDefault="001D27E2" w:rsidP="001D27E2">
      <w:pPr>
        <w:widowControl/>
        <w:ind w:firstLineChars="200" w:firstLine="446"/>
        <w:jc w:val="left"/>
        <w:rPr>
          <w:sz w:val="24"/>
        </w:rPr>
      </w:pPr>
      <w:r w:rsidRPr="001D27E2">
        <w:rPr>
          <w:rFonts w:hint="eastAsia"/>
          <w:sz w:val="24"/>
        </w:rPr>
        <w:t>可快速查看与当前文章同标题的所有文章敏感词监测结果，同时支持</w:t>
      </w:r>
      <w:proofErr w:type="gramStart"/>
      <w:r w:rsidRPr="001D27E2">
        <w:rPr>
          <w:rFonts w:hint="eastAsia"/>
          <w:sz w:val="24"/>
        </w:rPr>
        <w:t>按文章</w:t>
      </w:r>
      <w:proofErr w:type="gramEnd"/>
      <w:r w:rsidRPr="001D27E2">
        <w:rPr>
          <w:rFonts w:hint="eastAsia"/>
          <w:sz w:val="24"/>
        </w:rPr>
        <w:t>标题排序。</w:t>
      </w:r>
    </w:p>
    <w:p w:rsidR="001D27E2" w:rsidRPr="001D27E2" w:rsidRDefault="001D27E2" w:rsidP="001D27E2">
      <w:pPr>
        <w:widowControl/>
        <w:ind w:firstLineChars="200" w:firstLine="446"/>
        <w:jc w:val="left"/>
        <w:rPr>
          <w:sz w:val="24"/>
        </w:rPr>
      </w:pPr>
      <w:r w:rsidRPr="001D27E2">
        <w:rPr>
          <w:rFonts w:hint="eastAsia"/>
          <w:sz w:val="24"/>
        </w:rPr>
        <w:t>提供敏感词报表下载。</w:t>
      </w:r>
    </w:p>
    <w:p w:rsidR="001D27E2" w:rsidRPr="001D27E2" w:rsidRDefault="001D27E2" w:rsidP="001D27E2">
      <w:pPr>
        <w:widowControl/>
        <w:ind w:firstLineChars="200" w:firstLine="446"/>
        <w:jc w:val="left"/>
        <w:rPr>
          <w:sz w:val="24"/>
        </w:rPr>
      </w:pPr>
      <w:r w:rsidRPr="001D27E2">
        <w:rPr>
          <w:rFonts w:hint="eastAsia"/>
          <w:sz w:val="24"/>
        </w:rPr>
        <w:t>d.</w:t>
      </w:r>
      <w:r w:rsidRPr="001D27E2">
        <w:rPr>
          <w:rFonts w:hint="eastAsia"/>
          <w:sz w:val="24"/>
        </w:rPr>
        <w:t>个人隐私信息监测与审核</w:t>
      </w:r>
    </w:p>
    <w:p w:rsidR="001D27E2" w:rsidRPr="001D27E2" w:rsidRDefault="001D27E2" w:rsidP="001D27E2">
      <w:pPr>
        <w:widowControl/>
        <w:ind w:firstLineChars="200" w:firstLine="446"/>
        <w:jc w:val="left"/>
        <w:rPr>
          <w:sz w:val="24"/>
        </w:rPr>
      </w:pPr>
      <w:r w:rsidRPr="001D27E2">
        <w:rPr>
          <w:rFonts w:hint="eastAsia"/>
          <w:sz w:val="24"/>
        </w:rPr>
        <w:t>每周对新媒体发布信息中的个人隐私信息（身份证、金融账号、家庭住址、社保账号、电话号码）开展监测扫描并进行人工审核，形成个人隐私信息监测结果。</w:t>
      </w:r>
    </w:p>
    <w:p w:rsidR="001D27E2" w:rsidRPr="001D27E2" w:rsidRDefault="001D27E2" w:rsidP="001D27E2">
      <w:pPr>
        <w:widowControl/>
        <w:ind w:firstLineChars="200" w:firstLine="446"/>
        <w:jc w:val="left"/>
        <w:rPr>
          <w:sz w:val="24"/>
        </w:rPr>
      </w:pPr>
      <w:r w:rsidRPr="001D27E2">
        <w:rPr>
          <w:rFonts w:hint="eastAsia"/>
          <w:sz w:val="24"/>
        </w:rPr>
        <w:t>支持查看账号名称、文章标题及网址、个人隐私信息、类型、上下文（其中个人隐私需标识）、审核状态、审核时间、修改状态等信息。</w:t>
      </w:r>
    </w:p>
    <w:p w:rsidR="001D27E2" w:rsidRPr="001D27E2" w:rsidRDefault="001D27E2" w:rsidP="001D27E2">
      <w:pPr>
        <w:widowControl/>
        <w:ind w:firstLineChars="200" w:firstLine="446"/>
        <w:jc w:val="left"/>
        <w:rPr>
          <w:sz w:val="24"/>
        </w:rPr>
      </w:pPr>
      <w:r w:rsidRPr="001D27E2">
        <w:rPr>
          <w:rFonts w:hint="eastAsia"/>
          <w:sz w:val="24"/>
        </w:rPr>
        <w:t>支持按修改标记分类查看，支持按标题关键词查询，同时支持自定义时间段查询。</w:t>
      </w:r>
    </w:p>
    <w:p w:rsidR="001D27E2" w:rsidRPr="001D27E2" w:rsidRDefault="001D27E2" w:rsidP="001D27E2">
      <w:pPr>
        <w:widowControl/>
        <w:ind w:firstLineChars="200" w:firstLine="446"/>
        <w:jc w:val="left"/>
        <w:rPr>
          <w:sz w:val="24"/>
        </w:rPr>
      </w:pPr>
      <w:r w:rsidRPr="001D27E2">
        <w:rPr>
          <w:rFonts w:hint="eastAsia"/>
          <w:sz w:val="24"/>
        </w:rPr>
        <w:t>提供修改标记功能，支持单个修改及批量修改标记。</w:t>
      </w:r>
    </w:p>
    <w:p w:rsidR="001D27E2" w:rsidRPr="001D27E2" w:rsidRDefault="001D27E2" w:rsidP="001D27E2">
      <w:pPr>
        <w:widowControl/>
        <w:ind w:firstLineChars="200" w:firstLine="446"/>
        <w:jc w:val="left"/>
        <w:rPr>
          <w:sz w:val="24"/>
        </w:rPr>
      </w:pPr>
      <w:r w:rsidRPr="001D27E2">
        <w:rPr>
          <w:rFonts w:hint="eastAsia"/>
          <w:sz w:val="24"/>
        </w:rPr>
        <w:lastRenderedPageBreak/>
        <w:t>可快速查看与当前文章同标题的所有文章个人隐私信息监测结果，同时支持</w:t>
      </w:r>
      <w:proofErr w:type="gramStart"/>
      <w:r w:rsidRPr="001D27E2">
        <w:rPr>
          <w:rFonts w:hint="eastAsia"/>
          <w:sz w:val="24"/>
        </w:rPr>
        <w:t>按文章</w:t>
      </w:r>
      <w:proofErr w:type="gramEnd"/>
      <w:r w:rsidRPr="001D27E2">
        <w:rPr>
          <w:rFonts w:hint="eastAsia"/>
          <w:sz w:val="24"/>
        </w:rPr>
        <w:t>标题排序。</w:t>
      </w:r>
    </w:p>
    <w:p w:rsidR="001D27E2" w:rsidRPr="001D27E2" w:rsidRDefault="001D27E2" w:rsidP="001D27E2">
      <w:pPr>
        <w:widowControl/>
        <w:ind w:firstLineChars="200" w:firstLine="446"/>
        <w:jc w:val="left"/>
        <w:rPr>
          <w:sz w:val="24"/>
        </w:rPr>
      </w:pPr>
      <w:r w:rsidRPr="001D27E2">
        <w:rPr>
          <w:rFonts w:hint="eastAsia"/>
          <w:sz w:val="24"/>
        </w:rPr>
        <w:t>提供报表下载。</w:t>
      </w:r>
    </w:p>
    <w:p w:rsidR="001D27E2" w:rsidRPr="001D27E2" w:rsidRDefault="001D27E2" w:rsidP="001D27E2">
      <w:pPr>
        <w:widowControl/>
        <w:ind w:firstLineChars="200" w:firstLine="446"/>
        <w:jc w:val="left"/>
        <w:rPr>
          <w:sz w:val="24"/>
        </w:rPr>
      </w:pPr>
      <w:r w:rsidRPr="001D27E2">
        <w:rPr>
          <w:rFonts w:hint="eastAsia"/>
          <w:sz w:val="24"/>
        </w:rPr>
        <w:t>e.</w:t>
      </w:r>
      <w:proofErr w:type="gramStart"/>
      <w:r w:rsidRPr="001D27E2">
        <w:rPr>
          <w:rFonts w:hint="eastAsia"/>
          <w:sz w:val="24"/>
        </w:rPr>
        <w:t>非法外链监测</w:t>
      </w:r>
      <w:proofErr w:type="gramEnd"/>
      <w:r w:rsidRPr="001D27E2">
        <w:rPr>
          <w:rFonts w:hint="eastAsia"/>
          <w:sz w:val="24"/>
        </w:rPr>
        <w:t>与审核</w:t>
      </w:r>
    </w:p>
    <w:p w:rsidR="001D27E2" w:rsidRPr="001D27E2" w:rsidRDefault="001D27E2" w:rsidP="001D27E2">
      <w:pPr>
        <w:widowControl/>
        <w:ind w:firstLineChars="200" w:firstLine="446"/>
        <w:jc w:val="left"/>
        <w:rPr>
          <w:sz w:val="24"/>
        </w:rPr>
      </w:pPr>
      <w:r w:rsidRPr="001D27E2">
        <w:rPr>
          <w:rFonts w:hint="eastAsia"/>
          <w:sz w:val="24"/>
        </w:rPr>
        <w:t>每周对新媒体信息中的所有</w:t>
      </w:r>
      <w:proofErr w:type="gramStart"/>
      <w:r w:rsidRPr="001D27E2">
        <w:rPr>
          <w:rFonts w:hint="eastAsia"/>
          <w:sz w:val="24"/>
        </w:rPr>
        <w:t>外链开展</w:t>
      </w:r>
      <w:proofErr w:type="gramEnd"/>
      <w:r w:rsidRPr="001D27E2">
        <w:rPr>
          <w:rFonts w:hint="eastAsia"/>
          <w:sz w:val="24"/>
        </w:rPr>
        <w:t>技术监测及人工审核，检查是否存在非法外链，并提供</w:t>
      </w:r>
      <w:proofErr w:type="gramStart"/>
      <w:r w:rsidRPr="001D27E2">
        <w:rPr>
          <w:rFonts w:hint="eastAsia"/>
          <w:sz w:val="24"/>
        </w:rPr>
        <w:t>非法外链详情</w:t>
      </w:r>
      <w:proofErr w:type="gramEnd"/>
      <w:r w:rsidRPr="001D27E2">
        <w:rPr>
          <w:rFonts w:hint="eastAsia"/>
          <w:sz w:val="24"/>
        </w:rPr>
        <w:t>。</w:t>
      </w:r>
    </w:p>
    <w:p w:rsidR="001D27E2" w:rsidRPr="001D27E2" w:rsidRDefault="001D27E2" w:rsidP="001D27E2">
      <w:pPr>
        <w:widowControl/>
        <w:ind w:firstLineChars="200" w:firstLine="446"/>
        <w:jc w:val="left"/>
        <w:rPr>
          <w:sz w:val="24"/>
        </w:rPr>
      </w:pPr>
      <w:r w:rsidRPr="001D27E2">
        <w:rPr>
          <w:rFonts w:hint="eastAsia"/>
          <w:sz w:val="24"/>
        </w:rPr>
        <w:t>查看账号名称、</w:t>
      </w:r>
      <w:proofErr w:type="gramStart"/>
      <w:r w:rsidRPr="001D27E2">
        <w:rPr>
          <w:rFonts w:hint="eastAsia"/>
          <w:sz w:val="24"/>
        </w:rPr>
        <w:t>外链标题</w:t>
      </w:r>
      <w:proofErr w:type="gramEnd"/>
      <w:r w:rsidRPr="001D27E2">
        <w:rPr>
          <w:rFonts w:hint="eastAsia"/>
          <w:sz w:val="24"/>
        </w:rPr>
        <w:t>及网址、引用文章及网址、发现时间、审核状态、审核时间、修改状态等信息。</w:t>
      </w:r>
    </w:p>
    <w:p w:rsidR="001D27E2" w:rsidRPr="001D27E2" w:rsidRDefault="001D27E2" w:rsidP="001D27E2">
      <w:pPr>
        <w:widowControl/>
        <w:ind w:firstLineChars="200" w:firstLine="446"/>
        <w:jc w:val="left"/>
        <w:rPr>
          <w:sz w:val="24"/>
        </w:rPr>
      </w:pPr>
      <w:r w:rsidRPr="001D27E2">
        <w:rPr>
          <w:rFonts w:hint="eastAsia"/>
          <w:sz w:val="24"/>
        </w:rPr>
        <w:t>支持按修改标记、审核状态分类查询，支持</w:t>
      </w:r>
      <w:proofErr w:type="gramStart"/>
      <w:r w:rsidRPr="001D27E2">
        <w:rPr>
          <w:rFonts w:hint="eastAsia"/>
          <w:sz w:val="24"/>
        </w:rPr>
        <w:t>输入外链标题</w:t>
      </w:r>
      <w:proofErr w:type="gramEnd"/>
      <w:r w:rsidRPr="001D27E2">
        <w:rPr>
          <w:rFonts w:hint="eastAsia"/>
          <w:sz w:val="24"/>
        </w:rPr>
        <w:t>或者引用文章关键词进行查询，同时支持自定义时间段查询。</w:t>
      </w:r>
    </w:p>
    <w:p w:rsidR="001D27E2" w:rsidRPr="001D27E2" w:rsidRDefault="001D27E2" w:rsidP="001D27E2">
      <w:pPr>
        <w:widowControl/>
        <w:ind w:firstLineChars="200" w:firstLine="446"/>
        <w:jc w:val="left"/>
        <w:rPr>
          <w:sz w:val="24"/>
        </w:rPr>
      </w:pPr>
      <w:r w:rsidRPr="001D27E2">
        <w:rPr>
          <w:rFonts w:hint="eastAsia"/>
          <w:sz w:val="24"/>
        </w:rPr>
        <w:t>提供修改标记功能，支持单个修改及批量修改标记。</w:t>
      </w:r>
    </w:p>
    <w:p w:rsidR="001D27E2" w:rsidRPr="001D27E2" w:rsidRDefault="001D27E2" w:rsidP="001D27E2">
      <w:pPr>
        <w:widowControl/>
        <w:ind w:firstLineChars="200" w:firstLine="446"/>
        <w:jc w:val="left"/>
        <w:rPr>
          <w:sz w:val="24"/>
        </w:rPr>
      </w:pPr>
      <w:r w:rsidRPr="001D27E2">
        <w:rPr>
          <w:rFonts w:hint="eastAsia"/>
          <w:sz w:val="24"/>
        </w:rPr>
        <w:t>可快速查看与当前文章同标题的所</w:t>
      </w:r>
      <w:proofErr w:type="gramStart"/>
      <w:r w:rsidRPr="001D27E2">
        <w:rPr>
          <w:rFonts w:hint="eastAsia"/>
          <w:sz w:val="24"/>
        </w:rPr>
        <w:t>有文章外链监测</w:t>
      </w:r>
      <w:proofErr w:type="gramEnd"/>
      <w:r w:rsidRPr="001D27E2">
        <w:rPr>
          <w:rFonts w:hint="eastAsia"/>
          <w:sz w:val="24"/>
        </w:rPr>
        <w:t>结果，同时支持</w:t>
      </w:r>
      <w:proofErr w:type="gramStart"/>
      <w:r w:rsidRPr="001D27E2">
        <w:rPr>
          <w:rFonts w:hint="eastAsia"/>
          <w:sz w:val="24"/>
        </w:rPr>
        <w:t>按文章</w:t>
      </w:r>
      <w:proofErr w:type="gramEnd"/>
      <w:r w:rsidRPr="001D27E2">
        <w:rPr>
          <w:rFonts w:hint="eastAsia"/>
          <w:sz w:val="24"/>
        </w:rPr>
        <w:t>标题排序。</w:t>
      </w:r>
    </w:p>
    <w:p w:rsidR="001D27E2" w:rsidRPr="001D27E2" w:rsidRDefault="001D27E2" w:rsidP="001D27E2">
      <w:pPr>
        <w:widowControl/>
        <w:ind w:firstLineChars="200" w:firstLine="446"/>
        <w:jc w:val="left"/>
        <w:rPr>
          <w:sz w:val="24"/>
        </w:rPr>
      </w:pPr>
      <w:r w:rsidRPr="001D27E2">
        <w:rPr>
          <w:rFonts w:hint="eastAsia"/>
          <w:sz w:val="24"/>
        </w:rPr>
        <w:t>提供</w:t>
      </w:r>
      <w:proofErr w:type="gramStart"/>
      <w:r w:rsidRPr="001D27E2">
        <w:rPr>
          <w:rFonts w:hint="eastAsia"/>
          <w:sz w:val="24"/>
        </w:rPr>
        <w:t>非法外链报表</w:t>
      </w:r>
      <w:proofErr w:type="gramEnd"/>
      <w:r w:rsidRPr="001D27E2">
        <w:rPr>
          <w:rFonts w:hint="eastAsia"/>
          <w:sz w:val="24"/>
        </w:rPr>
        <w:t>下载。</w:t>
      </w:r>
    </w:p>
    <w:p w:rsidR="001D27E2" w:rsidRPr="001D27E2" w:rsidRDefault="001D27E2" w:rsidP="001D27E2">
      <w:pPr>
        <w:widowControl/>
        <w:ind w:firstLineChars="200" w:firstLine="446"/>
        <w:jc w:val="left"/>
        <w:rPr>
          <w:sz w:val="24"/>
        </w:rPr>
      </w:pPr>
      <w:r w:rsidRPr="001D27E2">
        <w:rPr>
          <w:rFonts w:hint="eastAsia"/>
          <w:sz w:val="24"/>
        </w:rPr>
        <w:t>f.</w:t>
      </w:r>
      <w:r w:rsidRPr="001D27E2">
        <w:rPr>
          <w:rFonts w:hint="eastAsia"/>
          <w:sz w:val="24"/>
        </w:rPr>
        <w:t>热点信息监测</w:t>
      </w:r>
    </w:p>
    <w:p w:rsidR="001D27E2" w:rsidRPr="001D27E2" w:rsidRDefault="001D27E2" w:rsidP="001D27E2">
      <w:pPr>
        <w:widowControl/>
        <w:ind w:firstLineChars="200" w:firstLine="446"/>
        <w:jc w:val="left"/>
        <w:rPr>
          <w:sz w:val="24"/>
        </w:rPr>
      </w:pPr>
      <w:r w:rsidRPr="001D27E2">
        <w:rPr>
          <w:rFonts w:hint="eastAsia"/>
          <w:sz w:val="24"/>
        </w:rPr>
        <w:t>每日自动采集新媒体发文信息以及发文后</w:t>
      </w:r>
      <w:r w:rsidRPr="001D27E2">
        <w:rPr>
          <w:rFonts w:hint="eastAsia"/>
          <w:sz w:val="24"/>
        </w:rPr>
        <w:t>7</w:t>
      </w:r>
      <w:r w:rsidRPr="001D27E2">
        <w:rPr>
          <w:rFonts w:hint="eastAsia"/>
          <w:sz w:val="24"/>
        </w:rPr>
        <w:t>日内的阅读、</w:t>
      </w:r>
      <w:proofErr w:type="gramStart"/>
      <w:r w:rsidRPr="001D27E2">
        <w:rPr>
          <w:rFonts w:hint="eastAsia"/>
          <w:sz w:val="24"/>
        </w:rPr>
        <w:t>点赞或</w:t>
      </w:r>
      <w:proofErr w:type="gramEnd"/>
      <w:r w:rsidRPr="001D27E2">
        <w:rPr>
          <w:rFonts w:hint="eastAsia"/>
          <w:sz w:val="24"/>
        </w:rPr>
        <w:t>评论情况，并根据阅读数或者</w:t>
      </w:r>
      <w:proofErr w:type="gramStart"/>
      <w:r w:rsidRPr="001D27E2">
        <w:rPr>
          <w:rFonts w:hint="eastAsia"/>
          <w:sz w:val="24"/>
        </w:rPr>
        <w:t>点赞数</w:t>
      </w:r>
      <w:proofErr w:type="gramEnd"/>
      <w:r w:rsidRPr="001D27E2">
        <w:rPr>
          <w:rFonts w:hint="eastAsia"/>
          <w:sz w:val="24"/>
        </w:rPr>
        <w:t>等提供网民关注热点图文</w:t>
      </w:r>
      <w:r w:rsidRPr="001D27E2">
        <w:rPr>
          <w:rFonts w:hint="eastAsia"/>
          <w:sz w:val="24"/>
        </w:rPr>
        <w:t>/</w:t>
      </w:r>
      <w:r w:rsidRPr="001D27E2">
        <w:rPr>
          <w:rFonts w:hint="eastAsia"/>
          <w:sz w:val="24"/>
        </w:rPr>
        <w:t>博文</w:t>
      </w:r>
      <w:r w:rsidRPr="001D27E2">
        <w:rPr>
          <w:rFonts w:hint="eastAsia"/>
          <w:sz w:val="24"/>
        </w:rPr>
        <w:t>/</w:t>
      </w:r>
      <w:r w:rsidRPr="001D27E2">
        <w:rPr>
          <w:rFonts w:hint="eastAsia"/>
          <w:sz w:val="24"/>
        </w:rPr>
        <w:t>头条榜等。</w:t>
      </w:r>
    </w:p>
    <w:p w:rsidR="001D27E2" w:rsidRPr="001D27E2" w:rsidRDefault="001D27E2" w:rsidP="001D27E2">
      <w:pPr>
        <w:widowControl/>
        <w:ind w:firstLineChars="200" w:firstLine="446"/>
        <w:jc w:val="left"/>
        <w:rPr>
          <w:sz w:val="24"/>
        </w:rPr>
      </w:pPr>
      <w:r w:rsidRPr="001D27E2">
        <w:rPr>
          <w:rFonts w:hint="eastAsia"/>
          <w:sz w:val="24"/>
        </w:rPr>
        <w:t>自动识别文章是否原创，对文章进行原创标记，支持按是否原创进行分类查看。</w:t>
      </w:r>
    </w:p>
    <w:p w:rsidR="001D27E2" w:rsidRPr="001D27E2" w:rsidRDefault="001D27E2" w:rsidP="001D27E2">
      <w:pPr>
        <w:widowControl/>
        <w:ind w:firstLineChars="200" w:firstLine="446"/>
        <w:jc w:val="left"/>
        <w:rPr>
          <w:sz w:val="24"/>
        </w:rPr>
      </w:pPr>
      <w:r w:rsidRPr="001D27E2">
        <w:rPr>
          <w:rFonts w:hint="eastAsia"/>
          <w:sz w:val="24"/>
        </w:rPr>
        <w:t>支持自定义指标排序。</w:t>
      </w:r>
    </w:p>
    <w:p w:rsidR="001D27E2" w:rsidRPr="001D27E2" w:rsidRDefault="001D27E2" w:rsidP="001D27E2">
      <w:pPr>
        <w:widowControl/>
        <w:ind w:firstLineChars="200" w:firstLine="446"/>
        <w:jc w:val="left"/>
        <w:rPr>
          <w:sz w:val="24"/>
        </w:rPr>
      </w:pPr>
      <w:r w:rsidRPr="001D27E2">
        <w:rPr>
          <w:rFonts w:hint="eastAsia"/>
          <w:sz w:val="24"/>
        </w:rPr>
        <w:t>支持自定义时间查询，支持按标题关键词查询，支持报表下载。</w:t>
      </w:r>
    </w:p>
    <w:p w:rsidR="001D27E2" w:rsidRPr="001D27E2" w:rsidRDefault="001D27E2" w:rsidP="001D27E2">
      <w:pPr>
        <w:widowControl/>
        <w:ind w:firstLineChars="200" w:firstLine="446"/>
        <w:jc w:val="left"/>
        <w:rPr>
          <w:sz w:val="24"/>
        </w:rPr>
      </w:pPr>
      <w:r w:rsidRPr="001D27E2">
        <w:rPr>
          <w:rFonts w:hint="eastAsia"/>
          <w:sz w:val="24"/>
        </w:rPr>
        <w:t>g.</w:t>
      </w:r>
      <w:r w:rsidRPr="001D27E2">
        <w:rPr>
          <w:rFonts w:hint="eastAsia"/>
          <w:sz w:val="24"/>
        </w:rPr>
        <w:t>月度互动回应情况监测</w:t>
      </w:r>
    </w:p>
    <w:p w:rsidR="001D27E2" w:rsidRPr="001D27E2" w:rsidRDefault="001D27E2" w:rsidP="001D27E2">
      <w:pPr>
        <w:widowControl/>
        <w:ind w:firstLineChars="200" w:firstLine="446"/>
        <w:jc w:val="left"/>
        <w:rPr>
          <w:sz w:val="24"/>
        </w:rPr>
      </w:pPr>
      <w:r w:rsidRPr="001D27E2">
        <w:rPr>
          <w:rFonts w:hint="eastAsia"/>
          <w:sz w:val="24"/>
        </w:rPr>
        <w:t>每月检查各新媒体中是否提供有效的互动功能，并根据《全市政府网站和政务新媒体检查指标》中规定的监测指标进行汇总评测，提供检查问题单（提供检查时间、互动回应情况截图及问题描述等）。</w:t>
      </w:r>
    </w:p>
    <w:p w:rsidR="001D27E2" w:rsidRPr="001D27E2" w:rsidRDefault="001D27E2" w:rsidP="001D27E2">
      <w:pPr>
        <w:widowControl/>
        <w:ind w:firstLineChars="200" w:firstLine="446"/>
        <w:jc w:val="left"/>
        <w:rPr>
          <w:sz w:val="24"/>
        </w:rPr>
      </w:pPr>
      <w:r w:rsidRPr="001D27E2">
        <w:rPr>
          <w:rFonts w:hint="eastAsia"/>
          <w:sz w:val="24"/>
        </w:rPr>
        <w:lastRenderedPageBreak/>
        <w:t>h.</w:t>
      </w:r>
      <w:r w:rsidRPr="001D27E2">
        <w:rPr>
          <w:rFonts w:hint="eastAsia"/>
          <w:sz w:val="24"/>
        </w:rPr>
        <w:t>问题智能告警提醒</w:t>
      </w:r>
    </w:p>
    <w:p w:rsidR="001D27E2" w:rsidRPr="001D27E2" w:rsidRDefault="001D27E2" w:rsidP="001D27E2">
      <w:pPr>
        <w:widowControl/>
        <w:ind w:firstLineChars="200" w:firstLine="446"/>
        <w:jc w:val="left"/>
        <w:rPr>
          <w:sz w:val="24"/>
        </w:rPr>
      </w:pPr>
      <w:r w:rsidRPr="001D27E2">
        <w:rPr>
          <w:rFonts w:hint="eastAsia"/>
          <w:sz w:val="24"/>
        </w:rPr>
        <w:t>支持自定义各指标告警阈值，支持按告警级别推送给不同人员。</w:t>
      </w:r>
    </w:p>
    <w:p w:rsidR="001D27E2" w:rsidRPr="001D27E2" w:rsidRDefault="001D27E2" w:rsidP="001D27E2">
      <w:pPr>
        <w:widowControl/>
        <w:ind w:firstLineChars="200" w:firstLine="446"/>
        <w:jc w:val="left"/>
        <w:rPr>
          <w:sz w:val="24"/>
        </w:rPr>
      </w:pPr>
      <w:r w:rsidRPr="001D27E2">
        <w:rPr>
          <w:rFonts w:hint="eastAsia"/>
          <w:sz w:val="24"/>
        </w:rPr>
        <w:t>i.</w:t>
      </w:r>
      <w:r w:rsidRPr="001D27E2">
        <w:rPr>
          <w:rFonts w:hint="eastAsia"/>
          <w:sz w:val="24"/>
        </w:rPr>
        <w:t>历史数据监测需求</w:t>
      </w:r>
    </w:p>
    <w:p w:rsidR="001D27E2" w:rsidRPr="001D27E2" w:rsidRDefault="001D27E2" w:rsidP="001D27E2">
      <w:pPr>
        <w:widowControl/>
        <w:ind w:firstLineChars="200" w:firstLine="446"/>
        <w:jc w:val="left"/>
        <w:rPr>
          <w:sz w:val="24"/>
        </w:rPr>
      </w:pPr>
      <w:r w:rsidRPr="001D27E2">
        <w:rPr>
          <w:rFonts w:hint="eastAsia"/>
          <w:sz w:val="24"/>
        </w:rPr>
        <w:t>针对日常及季度抽查的相关新媒体账号，均需</w:t>
      </w:r>
      <w:proofErr w:type="gramStart"/>
      <w:r w:rsidRPr="001D27E2">
        <w:rPr>
          <w:rFonts w:hint="eastAsia"/>
          <w:sz w:val="24"/>
        </w:rPr>
        <w:t>采集近</w:t>
      </w:r>
      <w:proofErr w:type="gramEnd"/>
      <w:r w:rsidRPr="001D27E2">
        <w:rPr>
          <w:rFonts w:hint="eastAsia"/>
          <w:sz w:val="24"/>
        </w:rPr>
        <w:t>两年发布的信息，并进行相应的</w:t>
      </w:r>
      <w:proofErr w:type="gramStart"/>
      <w:r w:rsidRPr="001D27E2">
        <w:rPr>
          <w:rFonts w:hint="eastAsia"/>
          <w:sz w:val="24"/>
        </w:rPr>
        <w:t>错敏词</w:t>
      </w:r>
      <w:proofErr w:type="gramEnd"/>
      <w:r w:rsidRPr="001D27E2">
        <w:rPr>
          <w:rFonts w:hint="eastAsia"/>
          <w:sz w:val="24"/>
        </w:rPr>
        <w:t>、个人隐私信息、</w:t>
      </w:r>
      <w:proofErr w:type="gramStart"/>
      <w:r w:rsidRPr="001D27E2">
        <w:rPr>
          <w:rFonts w:hint="eastAsia"/>
          <w:sz w:val="24"/>
        </w:rPr>
        <w:t>外链监测</w:t>
      </w:r>
      <w:proofErr w:type="gramEnd"/>
      <w:r w:rsidRPr="001D27E2">
        <w:rPr>
          <w:rFonts w:hint="eastAsia"/>
          <w:sz w:val="24"/>
        </w:rPr>
        <w:t>等。</w:t>
      </w:r>
    </w:p>
    <w:p w:rsidR="001D27E2" w:rsidRPr="001D27E2" w:rsidRDefault="001D27E2" w:rsidP="001D27E2">
      <w:pPr>
        <w:widowControl/>
        <w:ind w:firstLineChars="200" w:firstLine="446"/>
        <w:jc w:val="left"/>
        <w:rPr>
          <w:sz w:val="24"/>
        </w:rPr>
      </w:pPr>
      <w:r w:rsidRPr="001D27E2">
        <w:rPr>
          <w:rFonts w:hint="eastAsia"/>
          <w:sz w:val="24"/>
        </w:rPr>
        <w:t>j.</w:t>
      </w:r>
      <w:r w:rsidRPr="001D27E2">
        <w:rPr>
          <w:rFonts w:hint="eastAsia"/>
          <w:sz w:val="24"/>
        </w:rPr>
        <w:t>整改复核服务</w:t>
      </w:r>
    </w:p>
    <w:p w:rsidR="001D27E2" w:rsidRPr="001D27E2" w:rsidRDefault="001D27E2" w:rsidP="001D27E2">
      <w:pPr>
        <w:widowControl/>
        <w:ind w:firstLineChars="200" w:firstLine="446"/>
        <w:jc w:val="left"/>
        <w:rPr>
          <w:sz w:val="24"/>
        </w:rPr>
      </w:pPr>
      <w:r w:rsidRPr="001D27E2">
        <w:rPr>
          <w:rFonts w:hint="eastAsia"/>
          <w:sz w:val="24"/>
        </w:rPr>
        <w:t>为确保各新媒体账号在日常监测中发现的问题得到有效整改，提供问题整改复核服务。</w:t>
      </w:r>
    </w:p>
    <w:p w:rsidR="001D27E2" w:rsidRPr="001D27E2" w:rsidRDefault="001D27E2" w:rsidP="001D27E2">
      <w:pPr>
        <w:widowControl/>
        <w:ind w:firstLineChars="200" w:firstLine="446"/>
        <w:jc w:val="left"/>
        <w:rPr>
          <w:sz w:val="24"/>
        </w:rPr>
      </w:pPr>
      <w:r w:rsidRPr="001D27E2">
        <w:rPr>
          <w:rFonts w:hint="eastAsia"/>
          <w:sz w:val="24"/>
        </w:rPr>
        <w:t>错别字整改复核：严重错别字每周复核一次，一般错别字每月复核一次。</w:t>
      </w:r>
    </w:p>
    <w:p w:rsidR="001D27E2" w:rsidRPr="001D27E2" w:rsidRDefault="001D27E2" w:rsidP="001D27E2">
      <w:pPr>
        <w:widowControl/>
        <w:ind w:firstLineChars="200" w:firstLine="446"/>
        <w:jc w:val="left"/>
        <w:rPr>
          <w:sz w:val="24"/>
        </w:rPr>
      </w:pPr>
      <w:r w:rsidRPr="001D27E2">
        <w:rPr>
          <w:rFonts w:hint="eastAsia"/>
          <w:sz w:val="24"/>
        </w:rPr>
        <w:t>敏感词、个人隐私信息、</w:t>
      </w:r>
      <w:proofErr w:type="gramStart"/>
      <w:r w:rsidRPr="001D27E2">
        <w:rPr>
          <w:rFonts w:hint="eastAsia"/>
          <w:sz w:val="24"/>
        </w:rPr>
        <w:t>外链整改</w:t>
      </w:r>
      <w:proofErr w:type="gramEnd"/>
      <w:r w:rsidRPr="001D27E2">
        <w:rPr>
          <w:rFonts w:hint="eastAsia"/>
          <w:sz w:val="24"/>
        </w:rPr>
        <w:t>复核：每月复核一次。</w:t>
      </w:r>
    </w:p>
    <w:p w:rsidR="001D27E2" w:rsidRPr="001D27E2" w:rsidRDefault="001D27E2" w:rsidP="001D27E2">
      <w:pPr>
        <w:widowControl/>
        <w:ind w:firstLineChars="200" w:firstLine="446"/>
        <w:jc w:val="left"/>
        <w:rPr>
          <w:sz w:val="24"/>
        </w:rPr>
      </w:pPr>
      <w:r w:rsidRPr="001D27E2">
        <w:rPr>
          <w:rFonts w:hint="eastAsia"/>
          <w:sz w:val="24"/>
        </w:rPr>
        <w:t>针对季度抽查的新媒体问题每季度复核一次。</w:t>
      </w:r>
    </w:p>
    <w:p w:rsidR="001D27E2" w:rsidRPr="001D27E2" w:rsidRDefault="0069566E" w:rsidP="001D27E2">
      <w:pPr>
        <w:widowControl/>
        <w:ind w:firstLineChars="200" w:firstLine="446"/>
        <w:jc w:val="left"/>
        <w:rPr>
          <w:sz w:val="24"/>
        </w:rPr>
      </w:pPr>
      <w:r>
        <w:rPr>
          <w:rFonts w:hint="eastAsia"/>
          <w:sz w:val="24"/>
        </w:rPr>
        <w:t>四、</w:t>
      </w:r>
      <w:r w:rsidR="001D27E2" w:rsidRPr="001D27E2">
        <w:rPr>
          <w:rFonts w:hint="eastAsia"/>
          <w:sz w:val="24"/>
        </w:rPr>
        <w:t>功能需求</w:t>
      </w:r>
    </w:p>
    <w:p w:rsidR="001D27E2" w:rsidRPr="001D27E2" w:rsidRDefault="001D27E2" w:rsidP="001D27E2">
      <w:pPr>
        <w:widowControl/>
        <w:ind w:firstLineChars="200" w:firstLine="446"/>
        <w:jc w:val="left"/>
        <w:rPr>
          <w:sz w:val="24"/>
        </w:rPr>
      </w:pPr>
      <w:r w:rsidRPr="001D27E2">
        <w:rPr>
          <w:rFonts w:hint="eastAsia"/>
          <w:sz w:val="24"/>
        </w:rPr>
        <w:t>&lt;1&gt;</w:t>
      </w:r>
      <w:r w:rsidRPr="001D27E2">
        <w:rPr>
          <w:rFonts w:hint="eastAsia"/>
          <w:sz w:val="24"/>
        </w:rPr>
        <w:t>为保障监测工作的开展，技术监测平台需提供</w:t>
      </w:r>
      <w:r w:rsidRPr="001D27E2">
        <w:rPr>
          <w:rFonts w:hint="eastAsia"/>
          <w:sz w:val="24"/>
        </w:rPr>
        <w:t>7X24</w:t>
      </w:r>
      <w:r w:rsidRPr="001D27E2">
        <w:rPr>
          <w:rFonts w:hint="eastAsia"/>
          <w:sz w:val="24"/>
        </w:rPr>
        <w:t>小时在线或电话服务，随时解决平台运行中出现的各类问题。出现问题后，</w:t>
      </w:r>
      <w:r w:rsidRPr="001D27E2">
        <w:rPr>
          <w:rFonts w:hint="eastAsia"/>
          <w:sz w:val="24"/>
        </w:rPr>
        <w:t>2</w:t>
      </w:r>
      <w:r w:rsidRPr="001D27E2">
        <w:rPr>
          <w:rFonts w:hint="eastAsia"/>
          <w:sz w:val="24"/>
        </w:rPr>
        <w:t>小时内进行响应并查明问题原因，</w:t>
      </w:r>
      <w:r w:rsidRPr="001D27E2">
        <w:rPr>
          <w:rFonts w:hint="eastAsia"/>
          <w:sz w:val="24"/>
        </w:rPr>
        <w:t>24</w:t>
      </w:r>
      <w:r w:rsidRPr="001D27E2">
        <w:rPr>
          <w:rFonts w:hint="eastAsia"/>
          <w:sz w:val="24"/>
        </w:rPr>
        <w:t>小时内解决问题并显示正常监测结果数据。每周对平台功能可用性情况进行巡检，一旦发现异常需及时处理。每季度进行一次例行巡检与调优服务，如检查监测服务器运行是否稳定，接口是否正常等，每季度对监测服务器进行性能调优。</w:t>
      </w:r>
    </w:p>
    <w:p w:rsidR="001D27E2" w:rsidRPr="001D27E2" w:rsidRDefault="001D27E2" w:rsidP="001D27E2">
      <w:pPr>
        <w:widowControl/>
        <w:ind w:firstLineChars="200" w:firstLine="446"/>
        <w:jc w:val="left"/>
        <w:rPr>
          <w:sz w:val="24"/>
        </w:rPr>
      </w:pPr>
      <w:r w:rsidRPr="001D27E2">
        <w:rPr>
          <w:rFonts w:hint="eastAsia"/>
          <w:sz w:val="24"/>
        </w:rPr>
        <w:t>&lt;2&gt;</w:t>
      </w:r>
      <w:r w:rsidRPr="001D27E2">
        <w:rPr>
          <w:rFonts w:hint="eastAsia"/>
          <w:sz w:val="24"/>
        </w:rPr>
        <w:t>监测平台配置简单方便，无需用户方配合，可添加任意网站、微信、</w:t>
      </w:r>
      <w:proofErr w:type="gramStart"/>
      <w:r w:rsidRPr="001D27E2">
        <w:rPr>
          <w:rFonts w:hint="eastAsia"/>
          <w:sz w:val="24"/>
        </w:rPr>
        <w:t>微博及头条号</w:t>
      </w:r>
      <w:proofErr w:type="gramEnd"/>
      <w:r w:rsidRPr="001D27E2">
        <w:rPr>
          <w:rFonts w:hint="eastAsia"/>
          <w:sz w:val="24"/>
        </w:rPr>
        <w:t>等监测任务；监测服务内容可随国办网站及新媒体检查指标的调整进行动态调整，确保评测指标与国办要求的一致</w:t>
      </w:r>
    </w:p>
    <w:p w:rsidR="001D27E2" w:rsidRPr="001D27E2" w:rsidRDefault="001D27E2" w:rsidP="001D27E2">
      <w:pPr>
        <w:widowControl/>
        <w:ind w:firstLineChars="200" w:firstLine="446"/>
        <w:jc w:val="left"/>
        <w:rPr>
          <w:sz w:val="24"/>
        </w:rPr>
      </w:pPr>
      <w:r w:rsidRPr="001D27E2">
        <w:rPr>
          <w:rFonts w:hint="eastAsia"/>
          <w:sz w:val="24"/>
        </w:rPr>
        <w:t>&lt;3&gt;</w:t>
      </w:r>
      <w:r w:rsidRPr="001D27E2">
        <w:rPr>
          <w:rFonts w:hint="eastAsia"/>
          <w:sz w:val="24"/>
        </w:rPr>
        <w:t>政府网站监测要求对所监测网站进行增量数据监测，每月对所监测网站进行一次覆盖式全网扫描。</w:t>
      </w:r>
    </w:p>
    <w:p w:rsidR="001D27E2" w:rsidRPr="001D27E2" w:rsidRDefault="001D27E2" w:rsidP="001D27E2">
      <w:pPr>
        <w:widowControl/>
        <w:ind w:firstLineChars="200" w:firstLine="446"/>
        <w:jc w:val="left"/>
        <w:rPr>
          <w:sz w:val="24"/>
        </w:rPr>
      </w:pPr>
      <w:r w:rsidRPr="001D27E2">
        <w:rPr>
          <w:rFonts w:hint="eastAsia"/>
          <w:sz w:val="24"/>
        </w:rPr>
        <w:t>&lt;4&gt;</w:t>
      </w:r>
      <w:r w:rsidRPr="001D27E2">
        <w:rPr>
          <w:rFonts w:hint="eastAsia"/>
          <w:sz w:val="24"/>
        </w:rPr>
        <w:t>政务新媒体监测需对所监测账号自开始监测前至少两年内发布的所有信息内容进行导入并监测，监测过程中对增量数据进行监测。</w:t>
      </w:r>
    </w:p>
    <w:p w:rsidR="001D27E2" w:rsidRPr="001D27E2" w:rsidRDefault="001D27E2" w:rsidP="001D27E2">
      <w:pPr>
        <w:widowControl/>
        <w:ind w:firstLineChars="200" w:firstLine="446"/>
        <w:jc w:val="left"/>
        <w:rPr>
          <w:sz w:val="24"/>
        </w:rPr>
      </w:pPr>
      <w:r w:rsidRPr="001D27E2">
        <w:rPr>
          <w:rFonts w:hint="eastAsia"/>
          <w:sz w:val="24"/>
        </w:rPr>
        <w:lastRenderedPageBreak/>
        <w:t>&lt;5&gt;</w:t>
      </w:r>
      <w:r w:rsidRPr="001D27E2">
        <w:rPr>
          <w:rFonts w:hint="eastAsia"/>
          <w:sz w:val="24"/>
        </w:rPr>
        <w:t>与天津市现有政府网站及政务新媒体监测平台的历史监测数据进行对接，实现数据的延续性，可以历史数据汇总核查。</w:t>
      </w:r>
    </w:p>
    <w:p w:rsidR="001D27E2" w:rsidRPr="001D27E2" w:rsidRDefault="001D27E2" w:rsidP="001D27E2">
      <w:pPr>
        <w:widowControl/>
        <w:ind w:firstLineChars="200" w:firstLine="446"/>
        <w:jc w:val="left"/>
        <w:rPr>
          <w:sz w:val="24"/>
        </w:rPr>
      </w:pPr>
      <w:r w:rsidRPr="001D27E2">
        <w:rPr>
          <w:rFonts w:hint="eastAsia"/>
          <w:sz w:val="24"/>
        </w:rPr>
        <w:t>&lt;6&gt;</w:t>
      </w:r>
      <w:r w:rsidRPr="001D27E2">
        <w:rPr>
          <w:rFonts w:hint="eastAsia"/>
          <w:sz w:val="24"/>
        </w:rPr>
        <w:t>每个月根据监测的各项数据，提供月度监测结果大数据分析报告。根据需求，提供年度监测结果大数据分析报告。</w:t>
      </w:r>
    </w:p>
    <w:p w:rsidR="001D27E2" w:rsidRPr="001D27E2" w:rsidRDefault="001D27E2" w:rsidP="001D27E2">
      <w:pPr>
        <w:widowControl/>
        <w:ind w:firstLineChars="200" w:firstLine="446"/>
        <w:jc w:val="left"/>
        <w:rPr>
          <w:sz w:val="24"/>
        </w:rPr>
      </w:pPr>
      <w:r w:rsidRPr="001D27E2">
        <w:rPr>
          <w:rFonts w:hint="eastAsia"/>
          <w:sz w:val="24"/>
        </w:rPr>
        <w:t>&lt;7&gt;</w:t>
      </w:r>
      <w:r w:rsidRPr="001D27E2">
        <w:rPr>
          <w:rFonts w:hint="eastAsia"/>
          <w:sz w:val="24"/>
        </w:rPr>
        <w:t>建立专业运维团队，由</w:t>
      </w:r>
      <w:r w:rsidRPr="001D27E2">
        <w:rPr>
          <w:rFonts w:hint="eastAsia"/>
          <w:sz w:val="24"/>
        </w:rPr>
        <w:t>1</w:t>
      </w:r>
      <w:r w:rsidRPr="001D27E2">
        <w:rPr>
          <w:rFonts w:hint="eastAsia"/>
          <w:sz w:val="24"/>
        </w:rPr>
        <w:t>名项目经理，至少</w:t>
      </w:r>
      <w:r w:rsidR="004B1202">
        <w:rPr>
          <w:rFonts w:hint="eastAsia"/>
          <w:sz w:val="24"/>
        </w:rPr>
        <w:t>4</w:t>
      </w:r>
      <w:r w:rsidRPr="001D27E2">
        <w:rPr>
          <w:rFonts w:hint="eastAsia"/>
          <w:sz w:val="24"/>
        </w:rPr>
        <w:t>名技术维护、监测审核人员、驻场人员组成，完成项目相关的技术监测实施、数据运维、在线咨询解答、数据审核等工作。项目经理需具备不少于</w:t>
      </w:r>
      <w:r w:rsidRPr="001D27E2">
        <w:rPr>
          <w:rFonts w:hint="eastAsia"/>
          <w:sz w:val="24"/>
        </w:rPr>
        <w:t>5</w:t>
      </w:r>
      <w:r w:rsidRPr="001D27E2">
        <w:rPr>
          <w:rFonts w:hint="eastAsia"/>
          <w:sz w:val="24"/>
        </w:rPr>
        <w:t>年同类型项目的管理经验；其他人员具备同类型项目经验不少于</w:t>
      </w:r>
      <w:r w:rsidRPr="001D27E2">
        <w:rPr>
          <w:rFonts w:hint="eastAsia"/>
          <w:sz w:val="24"/>
        </w:rPr>
        <w:t>2</w:t>
      </w:r>
      <w:r w:rsidRPr="001D27E2">
        <w:rPr>
          <w:rFonts w:hint="eastAsia"/>
          <w:sz w:val="24"/>
        </w:rPr>
        <w:t>年。</w:t>
      </w:r>
    </w:p>
    <w:p w:rsidR="001D27E2" w:rsidRDefault="001D27E2" w:rsidP="001D27E2">
      <w:pPr>
        <w:widowControl/>
        <w:ind w:firstLineChars="200" w:firstLine="446"/>
        <w:jc w:val="left"/>
        <w:rPr>
          <w:sz w:val="24"/>
        </w:rPr>
      </w:pPr>
      <w:r w:rsidRPr="001D27E2">
        <w:rPr>
          <w:rFonts w:hint="eastAsia"/>
          <w:sz w:val="24"/>
        </w:rPr>
        <w:t>驻场人员</w:t>
      </w:r>
      <w:r w:rsidR="00520B41">
        <w:rPr>
          <w:rFonts w:hint="eastAsia"/>
          <w:sz w:val="24"/>
        </w:rPr>
        <w:t>（工作时间驻场）</w:t>
      </w:r>
      <w:r w:rsidRPr="001D27E2">
        <w:rPr>
          <w:rFonts w:hint="eastAsia"/>
          <w:sz w:val="24"/>
        </w:rPr>
        <w:t>需具备网络运维经验，解决监测过程中出现的网络异常问题，针对网络联通性进行测试跟踪，保障监测工作的通畅性。当监测过程中出现链接地址问题，协助进行跟踪定位，及时解决监测过程中出现的各类相关问题。</w:t>
      </w:r>
    </w:p>
    <w:p w:rsidR="0069566E" w:rsidRPr="0069566E" w:rsidRDefault="0069566E" w:rsidP="0069566E">
      <w:pPr>
        <w:widowControl/>
        <w:ind w:firstLineChars="200" w:firstLine="446"/>
        <w:jc w:val="left"/>
        <w:rPr>
          <w:sz w:val="24"/>
        </w:rPr>
      </w:pPr>
      <w:r>
        <w:rPr>
          <w:rFonts w:hint="eastAsia"/>
          <w:sz w:val="24"/>
        </w:rPr>
        <w:t>五、</w:t>
      </w:r>
      <w:r w:rsidRPr="0069566E">
        <w:rPr>
          <w:rFonts w:hint="eastAsia"/>
          <w:sz w:val="24"/>
        </w:rPr>
        <w:t>其他</w:t>
      </w:r>
      <w:r>
        <w:rPr>
          <w:rFonts w:hint="eastAsia"/>
          <w:sz w:val="24"/>
        </w:rPr>
        <w:t>要求</w:t>
      </w:r>
    </w:p>
    <w:p w:rsidR="0069566E" w:rsidRPr="0069566E" w:rsidRDefault="0069566E" w:rsidP="0069566E">
      <w:pPr>
        <w:widowControl/>
        <w:ind w:firstLineChars="200" w:firstLine="446"/>
        <w:jc w:val="left"/>
        <w:rPr>
          <w:sz w:val="24"/>
        </w:rPr>
      </w:pPr>
      <w:r w:rsidRPr="0069566E">
        <w:rPr>
          <w:rFonts w:hint="eastAsia"/>
          <w:sz w:val="24"/>
        </w:rPr>
        <w:t>a.</w:t>
      </w:r>
      <w:r w:rsidRPr="0069566E">
        <w:rPr>
          <w:rFonts w:hint="eastAsia"/>
          <w:sz w:val="24"/>
        </w:rPr>
        <w:t>售后服务</w:t>
      </w:r>
    </w:p>
    <w:p w:rsidR="0069566E" w:rsidRPr="0069566E" w:rsidRDefault="0069566E" w:rsidP="0069566E">
      <w:pPr>
        <w:widowControl/>
        <w:ind w:firstLineChars="200" w:firstLine="446"/>
        <w:jc w:val="left"/>
        <w:rPr>
          <w:sz w:val="24"/>
        </w:rPr>
      </w:pPr>
      <w:r w:rsidRPr="0069566E">
        <w:rPr>
          <w:rFonts w:hint="eastAsia"/>
          <w:sz w:val="24"/>
        </w:rPr>
        <w:t>为保障监测工作的开展，技术监测平台提供</w:t>
      </w:r>
      <w:r w:rsidRPr="0069566E">
        <w:rPr>
          <w:rFonts w:hint="eastAsia"/>
          <w:sz w:val="24"/>
        </w:rPr>
        <w:t>7</w:t>
      </w:r>
      <w:r w:rsidRPr="0069566E">
        <w:rPr>
          <w:rFonts w:hint="eastAsia"/>
          <w:sz w:val="24"/>
        </w:rPr>
        <w:t>×</w:t>
      </w:r>
      <w:r w:rsidRPr="0069566E">
        <w:rPr>
          <w:rFonts w:hint="eastAsia"/>
          <w:sz w:val="24"/>
        </w:rPr>
        <w:t>24</w:t>
      </w:r>
      <w:r w:rsidRPr="0069566E">
        <w:rPr>
          <w:rFonts w:hint="eastAsia"/>
          <w:sz w:val="24"/>
        </w:rPr>
        <w:t>小时在线或电话服务，随时解决平台运行中出现的各类问题。出现问题后，</w:t>
      </w:r>
      <w:r w:rsidRPr="0069566E">
        <w:rPr>
          <w:rFonts w:hint="eastAsia"/>
          <w:sz w:val="24"/>
        </w:rPr>
        <w:t>2</w:t>
      </w:r>
      <w:r w:rsidRPr="0069566E">
        <w:rPr>
          <w:rFonts w:hint="eastAsia"/>
          <w:sz w:val="24"/>
        </w:rPr>
        <w:t>小时内进行响应并查明问题原因，</w:t>
      </w:r>
      <w:r w:rsidRPr="0069566E">
        <w:rPr>
          <w:rFonts w:hint="eastAsia"/>
          <w:sz w:val="24"/>
        </w:rPr>
        <w:t>24</w:t>
      </w:r>
      <w:r w:rsidRPr="0069566E">
        <w:rPr>
          <w:rFonts w:hint="eastAsia"/>
          <w:sz w:val="24"/>
        </w:rPr>
        <w:t>小时内解决问题并显示正常监测结果数据。每周对平台功能可用性情况进行巡检，一旦发现异常及时处理。每季度进行一次例行巡检与调优服务，包括检查监测服务器运行是否稳定，接口是否正常等，每季度对监测服务器进行性能调优。</w:t>
      </w:r>
    </w:p>
    <w:p w:rsidR="0069566E" w:rsidRPr="0069566E" w:rsidRDefault="0069566E" w:rsidP="0069566E">
      <w:pPr>
        <w:widowControl/>
        <w:ind w:firstLineChars="200" w:firstLine="446"/>
        <w:jc w:val="left"/>
        <w:rPr>
          <w:sz w:val="24"/>
        </w:rPr>
      </w:pPr>
      <w:r w:rsidRPr="0069566E">
        <w:rPr>
          <w:rFonts w:hint="eastAsia"/>
          <w:sz w:val="24"/>
        </w:rPr>
        <w:t>b.</w:t>
      </w:r>
      <w:r w:rsidRPr="0069566E">
        <w:rPr>
          <w:rFonts w:hint="eastAsia"/>
          <w:sz w:val="24"/>
        </w:rPr>
        <w:t>平台配置与指标动态调整</w:t>
      </w:r>
    </w:p>
    <w:p w:rsidR="0069566E" w:rsidRPr="0069566E" w:rsidRDefault="0069566E" w:rsidP="0069566E">
      <w:pPr>
        <w:widowControl/>
        <w:ind w:firstLineChars="200" w:firstLine="446"/>
        <w:jc w:val="left"/>
        <w:rPr>
          <w:sz w:val="24"/>
        </w:rPr>
      </w:pPr>
      <w:r w:rsidRPr="0069566E">
        <w:rPr>
          <w:rFonts w:hint="eastAsia"/>
          <w:sz w:val="24"/>
        </w:rPr>
        <w:t>监测平台配置简单方便，无需用户方配合，可添加任意网站、微信、</w:t>
      </w:r>
      <w:proofErr w:type="gramStart"/>
      <w:r w:rsidRPr="0069566E">
        <w:rPr>
          <w:rFonts w:hint="eastAsia"/>
          <w:sz w:val="24"/>
        </w:rPr>
        <w:t>微博及头条号</w:t>
      </w:r>
      <w:proofErr w:type="gramEnd"/>
      <w:r w:rsidRPr="0069566E">
        <w:rPr>
          <w:rFonts w:hint="eastAsia"/>
          <w:sz w:val="24"/>
        </w:rPr>
        <w:t>等监测任务；监测服务内容可随国办网站及新媒体检查指标的调整进行动态调整，确保评测指标与国办要求的一致</w:t>
      </w:r>
    </w:p>
    <w:p w:rsidR="0069566E" w:rsidRPr="0069566E" w:rsidRDefault="0069566E" w:rsidP="0069566E">
      <w:pPr>
        <w:widowControl/>
        <w:ind w:firstLineChars="200" w:firstLine="446"/>
        <w:jc w:val="left"/>
        <w:rPr>
          <w:sz w:val="24"/>
        </w:rPr>
      </w:pPr>
      <w:r w:rsidRPr="0069566E">
        <w:rPr>
          <w:rFonts w:hint="eastAsia"/>
          <w:sz w:val="24"/>
        </w:rPr>
        <w:t>c.</w:t>
      </w:r>
      <w:r w:rsidRPr="0069566E">
        <w:rPr>
          <w:rFonts w:hint="eastAsia"/>
          <w:sz w:val="24"/>
        </w:rPr>
        <w:t>网站监测历史数据</w:t>
      </w:r>
    </w:p>
    <w:p w:rsidR="0069566E" w:rsidRPr="0069566E" w:rsidRDefault="0069566E" w:rsidP="0069566E">
      <w:pPr>
        <w:widowControl/>
        <w:ind w:firstLineChars="200" w:firstLine="446"/>
        <w:jc w:val="left"/>
        <w:rPr>
          <w:sz w:val="24"/>
        </w:rPr>
      </w:pPr>
      <w:r w:rsidRPr="0069566E">
        <w:rPr>
          <w:rFonts w:hint="eastAsia"/>
          <w:sz w:val="24"/>
        </w:rPr>
        <w:lastRenderedPageBreak/>
        <w:t>政府网站监测对所监测网站进行增量数据监测，每月对所监测网站进行一次覆盖式全网扫描。</w:t>
      </w:r>
    </w:p>
    <w:p w:rsidR="0069566E" w:rsidRPr="0069566E" w:rsidRDefault="0069566E" w:rsidP="0069566E">
      <w:pPr>
        <w:widowControl/>
        <w:ind w:firstLineChars="200" w:firstLine="446"/>
        <w:jc w:val="left"/>
        <w:rPr>
          <w:sz w:val="24"/>
        </w:rPr>
      </w:pPr>
      <w:r w:rsidRPr="0069566E">
        <w:rPr>
          <w:rFonts w:hint="eastAsia"/>
          <w:sz w:val="24"/>
        </w:rPr>
        <w:t>d.</w:t>
      </w:r>
      <w:r w:rsidRPr="0069566E">
        <w:rPr>
          <w:rFonts w:hint="eastAsia"/>
          <w:sz w:val="24"/>
        </w:rPr>
        <w:t>新媒体监测历史数据</w:t>
      </w:r>
    </w:p>
    <w:p w:rsidR="0069566E" w:rsidRPr="0069566E" w:rsidRDefault="0069566E" w:rsidP="0069566E">
      <w:pPr>
        <w:widowControl/>
        <w:ind w:firstLineChars="200" w:firstLine="446"/>
        <w:jc w:val="left"/>
        <w:rPr>
          <w:sz w:val="24"/>
        </w:rPr>
      </w:pPr>
      <w:r w:rsidRPr="0069566E">
        <w:rPr>
          <w:rFonts w:hint="eastAsia"/>
          <w:sz w:val="24"/>
        </w:rPr>
        <w:t>政务新媒体监测对所监测账号自开始监测前至少两年内发布的所有信息内容进行导入并监测，监测过程中对增量数据进行监测。</w:t>
      </w:r>
    </w:p>
    <w:p w:rsidR="0069566E" w:rsidRPr="0069566E" w:rsidRDefault="0069566E" w:rsidP="0069566E">
      <w:pPr>
        <w:widowControl/>
        <w:ind w:firstLineChars="200" w:firstLine="446"/>
        <w:jc w:val="left"/>
        <w:rPr>
          <w:sz w:val="24"/>
        </w:rPr>
      </w:pPr>
      <w:r w:rsidRPr="0069566E">
        <w:rPr>
          <w:rFonts w:hint="eastAsia"/>
          <w:sz w:val="24"/>
        </w:rPr>
        <w:t>e.</w:t>
      </w:r>
      <w:r w:rsidRPr="0069566E">
        <w:rPr>
          <w:rFonts w:hint="eastAsia"/>
          <w:sz w:val="24"/>
        </w:rPr>
        <w:t>历史数据对接</w:t>
      </w:r>
    </w:p>
    <w:p w:rsidR="0069566E" w:rsidRPr="0069566E" w:rsidRDefault="0069566E" w:rsidP="0069566E">
      <w:pPr>
        <w:widowControl/>
        <w:ind w:firstLineChars="200" w:firstLine="446"/>
        <w:jc w:val="left"/>
        <w:rPr>
          <w:sz w:val="24"/>
        </w:rPr>
      </w:pPr>
      <w:r w:rsidRPr="0069566E">
        <w:rPr>
          <w:rFonts w:hint="eastAsia"/>
          <w:sz w:val="24"/>
        </w:rPr>
        <w:t>与天津市现有政府网站及政务新媒体监测平台的历史监测数据进行对接，实现数据的延续性，可以实现历史数据汇总核查。</w:t>
      </w:r>
    </w:p>
    <w:p w:rsidR="0069566E" w:rsidRPr="0069566E" w:rsidRDefault="0069566E" w:rsidP="0069566E">
      <w:pPr>
        <w:widowControl/>
        <w:ind w:firstLineChars="200" w:firstLine="446"/>
        <w:jc w:val="left"/>
        <w:rPr>
          <w:sz w:val="24"/>
        </w:rPr>
      </w:pPr>
      <w:r w:rsidRPr="0069566E">
        <w:rPr>
          <w:rFonts w:hint="eastAsia"/>
          <w:sz w:val="24"/>
        </w:rPr>
        <w:t>f.</w:t>
      </w:r>
      <w:r w:rsidRPr="0069566E">
        <w:rPr>
          <w:rFonts w:hint="eastAsia"/>
          <w:sz w:val="24"/>
        </w:rPr>
        <w:t>数据汇总分析</w:t>
      </w:r>
    </w:p>
    <w:p w:rsidR="0069566E" w:rsidRDefault="0069566E" w:rsidP="0069566E">
      <w:pPr>
        <w:widowControl/>
        <w:ind w:firstLineChars="200" w:firstLine="446"/>
        <w:jc w:val="left"/>
        <w:rPr>
          <w:sz w:val="24"/>
        </w:rPr>
      </w:pPr>
      <w:r w:rsidRPr="0069566E">
        <w:rPr>
          <w:rFonts w:hint="eastAsia"/>
          <w:sz w:val="24"/>
        </w:rPr>
        <w:t>每个月根据监测的各项数据，提供月度监测结果大数据分析报告。根据需求，提供年度监测结果大数据分析报告。</w:t>
      </w:r>
    </w:p>
    <w:p w:rsidR="0069566E" w:rsidRPr="0069566E" w:rsidRDefault="0069566E" w:rsidP="0069566E">
      <w:pPr>
        <w:widowControl/>
        <w:ind w:firstLineChars="200" w:firstLine="446"/>
        <w:jc w:val="left"/>
        <w:rPr>
          <w:sz w:val="24"/>
        </w:rPr>
      </w:pPr>
      <w:r>
        <w:rPr>
          <w:rFonts w:hint="eastAsia"/>
          <w:sz w:val="24"/>
        </w:rPr>
        <w:t>六、</w:t>
      </w:r>
      <w:r w:rsidRPr="0069566E">
        <w:rPr>
          <w:rFonts w:hint="eastAsia"/>
          <w:sz w:val="24"/>
        </w:rPr>
        <w:t>双方权利和义务</w:t>
      </w:r>
    </w:p>
    <w:p w:rsidR="0069566E" w:rsidRPr="0069566E" w:rsidRDefault="0069566E" w:rsidP="0069566E">
      <w:pPr>
        <w:widowControl/>
        <w:ind w:firstLineChars="200" w:firstLine="446"/>
        <w:jc w:val="left"/>
        <w:rPr>
          <w:sz w:val="24"/>
        </w:rPr>
      </w:pPr>
      <w:r w:rsidRPr="0069566E">
        <w:rPr>
          <w:rFonts w:hint="eastAsia"/>
          <w:sz w:val="24"/>
        </w:rPr>
        <w:t>乙方作为服务方，应公正、科学、客观、实事求是地向甲方提出服务中所发现的问题、服务成果。</w:t>
      </w:r>
    </w:p>
    <w:p w:rsidR="0069566E" w:rsidRPr="0069566E" w:rsidRDefault="0069566E" w:rsidP="0069566E">
      <w:pPr>
        <w:widowControl/>
        <w:ind w:firstLineChars="200" w:firstLine="446"/>
        <w:jc w:val="left"/>
        <w:rPr>
          <w:sz w:val="24"/>
        </w:rPr>
      </w:pPr>
      <w:r w:rsidRPr="0069566E">
        <w:rPr>
          <w:rFonts w:hint="eastAsia"/>
          <w:sz w:val="24"/>
        </w:rPr>
        <w:t>为确保监测工作公平公正，乙方在履行本合同期间不得以任何理由借甲方名义与被评估对象进行非必要接触或承接相关业务。</w:t>
      </w:r>
    </w:p>
    <w:p w:rsidR="0069566E" w:rsidRPr="0069566E" w:rsidRDefault="0069566E" w:rsidP="0069566E">
      <w:pPr>
        <w:widowControl/>
        <w:ind w:firstLineChars="200" w:firstLine="446"/>
        <w:jc w:val="left"/>
        <w:rPr>
          <w:sz w:val="24"/>
        </w:rPr>
      </w:pPr>
      <w:r w:rsidRPr="0069566E">
        <w:rPr>
          <w:rFonts w:hint="eastAsia"/>
          <w:sz w:val="24"/>
        </w:rPr>
        <w:t>双方确认，依照甲方所购买的服务，乙方应向甲方提交如下服务成果：乙方为甲方搭建天津市政府网站和政务新媒体监测服务平台，并开通平台账号。乙方在服务周期内为监测服务范围内指定的所有政府网站、政务新媒体完成指定的监测服务工作，并将监测结果数据在天津市政府网站和政务新媒体监测服务平台予以展示，甲方可从平台上自行查看并下载。</w:t>
      </w:r>
    </w:p>
    <w:p w:rsidR="0069566E" w:rsidRPr="0069566E" w:rsidRDefault="0069566E" w:rsidP="0069566E">
      <w:pPr>
        <w:widowControl/>
        <w:ind w:firstLineChars="200" w:firstLine="446"/>
        <w:jc w:val="left"/>
        <w:rPr>
          <w:sz w:val="24"/>
        </w:rPr>
      </w:pPr>
      <w:r w:rsidRPr="0069566E">
        <w:rPr>
          <w:rFonts w:hint="eastAsia"/>
          <w:sz w:val="24"/>
        </w:rPr>
        <w:t>甲方在使用监测服务平台查询乙方展示的监测结果数据时，发现数据有不实、不全而需要修改的，应向乙方书面提出，确有问题的，乙方应在</w:t>
      </w:r>
      <w:r w:rsidRPr="0069566E">
        <w:rPr>
          <w:rFonts w:hint="eastAsia"/>
          <w:sz w:val="24"/>
        </w:rPr>
        <w:t>5</w:t>
      </w:r>
      <w:r w:rsidRPr="0069566E">
        <w:rPr>
          <w:rFonts w:hint="eastAsia"/>
          <w:sz w:val="24"/>
        </w:rPr>
        <w:t>个工作日内进行修改。</w:t>
      </w:r>
    </w:p>
    <w:p w:rsidR="0069566E" w:rsidRPr="0069566E" w:rsidRDefault="0069566E" w:rsidP="0069566E">
      <w:pPr>
        <w:widowControl/>
        <w:ind w:firstLineChars="200" w:firstLine="446"/>
        <w:jc w:val="left"/>
        <w:rPr>
          <w:sz w:val="24"/>
        </w:rPr>
      </w:pPr>
      <w:r>
        <w:rPr>
          <w:rFonts w:hint="eastAsia"/>
          <w:sz w:val="24"/>
        </w:rPr>
        <w:t>七、</w:t>
      </w:r>
      <w:r w:rsidRPr="0069566E">
        <w:rPr>
          <w:rFonts w:hint="eastAsia"/>
          <w:sz w:val="24"/>
        </w:rPr>
        <w:t>数据安全责任</w:t>
      </w:r>
    </w:p>
    <w:p w:rsidR="0069566E" w:rsidRPr="0069566E" w:rsidRDefault="0069566E" w:rsidP="0069566E">
      <w:pPr>
        <w:widowControl/>
        <w:ind w:firstLineChars="200" w:firstLine="446"/>
        <w:jc w:val="left"/>
        <w:rPr>
          <w:sz w:val="24"/>
        </w:rPr>
      </w:pPr>
      <w:r w:rsidRPr="0069566E">
        <w:rPr>
          <w:rFonts w:hint="eastAsia"/>
          <w:sz w:val="24"/>
        </w:rPr>
        <w:lastRenderedPageBreak/>
        <w:t>甲、乙双方对彼此之间相互提供的信息、资料以及本合同的具体内容负有保密责任。未经对方书面许可，任何一方不得向第三方提供或披露。如违反约定的保密义务，违约方应当停止违约行为，并承担因自己的违约行为而给守约方造成的一切损失。</w:t>
      </w:r>
    </w:p>
    <w:p w:rsidR="0069566E" w:rsidRPr="0069566E" w:rsidRDefault="0069566E" w:rsidP="0069566E">
      <w:pPr>
        <w:widowControl/>
        <w:ind w:firstLineChars="200" w:firstLine="446"/>
        <w:jc w:val="left"/>
        <w:rPr>
          <w:sz w:val="24"/>
        </w:rPr>
      </w:pPr>
      <w:r>
        <w:rPr>
          <w:rFonts w:hint="eastAsia"/>
          <w:sz w:val="24"/>
        </w:rPr>
        <w:t>八、</w:t>
      </w:r>
      <w:r w:rsidRPr="0069566E">
        <w:rPr>
          <w:rFonts w:hint="eastAsia"/>
          <w:sz w:val="24"/>
        </w:rPr>
        <w:t>合同法审</w:t>
      </w:r>
    </w:p>
    <w:p w:rsidR="0069566E" w:rsidRDefault="0069566E" w:rsidP="0069566E">
      <w:pPr>
        <w:widowControl/>
        <w:ind w:firstLineChars="200" w:firstLine="446"/>
        <w:jc w:val="left"/>
        <w:rPr>
          <w:sz w:val="24"/>
        </w:rPr>
      </w:pPr>
      <w:r w:rsidRPr="0069566E">
        <w:rPr>
          <w:rFonts w:hint="eastAsia"/>
          <w:sz w:val="24"/>
        </w:rPr>
        <w:t>项目采购合同将进行法律审核。</w:t>
      </w:r>
    </w:p>
    <w:p w:rsidR="00947327" w:rsidRPr="00947327" w:rsidRDefault="0069566E" w:rsidP="00947327">
      <w:pPr>
        <w:widowControl/>
        <w:ind w:firstLineChars="200" w:firstLine="446"/>
        <w:jc w:val="left"/>
        <w:rPr>
          <w:sz w:val="24"/>
        </w:rPr>
      </w:pPr>
      <w:r>
        <w:rPr>
          <w:rFonts w:hint="eastAsia"/>
          <w:sz w:val="24"/>
        </w:rPr>
        <w:t>九</w:t>
      </w:r>
      <w:r w:rsidR="00947327">
        <w:rPr>
          <w:rFonts w:hint="eastAsia"/>
          <w:sz w:val="24"/>
        </w:rPr>
        <w:t>、</w:t>
      </w:r>
      <w:r w:rsidR="00947327" w:rsidRPr="00947327">
        <w:rPr>
          <w:rFonts w:hint="eastAsia"/>
          <w:sz w:val="24"/>
        </w:rPr>
        <w:t>验收标准</w:t>
      </w:r>
    </w:p>
    <w:p w:rsidR="00947327" w:rsidRPr="00947327" w:rsidRDefault="00947327" w:rsidP="00947327">
      <w:pPr>
        <w:widowControl/>
        <w:ind w:firstLineChars="200" w:firstLine="446"/>
        <w:jc w:val="left"/>
        <w:rPr>
          <w:sz w:val="24"/>
        </w:rPr>
      </w:pPr>
      <w:r>
        <w:rPr>
          <w:rFonts w:hint="eastAsia"/>
          <w:sz w:val="24"/>
        </w:rPr>
        <w:t xml:space="preserve">1. </w:t>
      </w:r>
      <w:r w:rsidRPr="00947327">
        <w:rPr>
          <w:rFonts w:hint="eastAsia"/>
          <w:sz w:val="24"/>
        </w:rPr>
        <w:t>验收文档</w:t>
      </w:r>
      <w:r>
        <w:rPr>
          <w:rFonts w:hint="eastAsia"/>
          <w:sz w:val="24"/>
        </w:rPr>
        <w:t>：</w:t>
      </w:r>
      <w:r w:rsidRPr="00947327">
        <w:rPr>
          <w:rFonts w:hint="eastAsia"/>
          <w:sz w:val="24"/>
        </w:rPr>
        <w:t>按照天津市数据发展中心档案工作机制等文件要求，形成验收文档。</w:t>
      </w:r>
    </w:p>
    <w:p w:rsidR="001D27E2" w:rsidRDefault="00947327" w:rsidP="00947327">
      <w:pPr>
        <w:widowControl/>
        <w:ind w:firstLineChars="200" w:firstLine="446"/>
        <w:jc w:val="left"/>
        <w:rPr>
          <w:sz w:val="24"/>
        </w:rPr>
      </w:pPr>
      <w:r>
        <w:rPr>
          <w:rFonts w:hint="eastAsia"/>
          <w:sz w:val="24"/>
        </w:rPr>
        <w:t xml:space="preserve">2. </w:t>
      </w:r>
      <w:r w:rsidRPr="00947327">
        <w:rPr>
          <w:rFonts w:hint="eastAsia"/>
          <w:sz w:val="24"/>
        </w:rPr>
        <w:t>响应时间</w:t>
      </w:r>
      <w:r>
        <w:rPr>
          <w:rFonts w:hint="eastAsia"/>
          <w:sz w:val="24"/>
        </w:rPr>
        <w:t>：</w:t>
      </w:r>
      <w:r w:rsidRPr="00947327">
        <w:rPr>
          <w:rFonts w:hint="eastAsia"/>
          <w:sz w:val="24"/>
        </w:rPr>
        <w:t>服务期满后</w:t>
      </w:r>
      <w:r w:rsidRPr="00947327">
        <w:rPr>
          <w:rFonts w:hint="eastAsia"/>
          <w:sz w:val="24"/>
        </w:rPr>
        <w:t>15</w:t>
      </w:r>
      <w:r w:rsidRPr="00947327">
        <w:rPr>
          <w:rFonts w:hint="eastAsia"/>
          <w:sz w:val="24"/>
        </w:rPr>
        <w:t>个工作日内开展项目验收。</w:t>
      </w:r>
    </w:p>
    <w:p w:rsidR="001D27E2" w:rsidRDefault="001D27E2" w:rsidP="001D27E2">
      <w:pPr>
        <w:widowControl/>
        <w:ind w:firstLineChars="200" w:firstLine="446"/>
        <w:jc w:val="left"/>
        <w:rPr>
          <w:sz w:val="24"/>
        </w:rPr>
      </w:pPr>
    </w:p>
    <w:p w:rsidR="001D27E2" w:rsidRDefault="001D27E2" w:rsidP="001D27E2">
      <w:pPr>
        <w:widowControl/>
        <w:ind w:firstLineChars="200" w:firstLine="446"/>
        <w:jc w:val="left"/>
        <w:rPr>
          <w:sz w:val="24"/>
        </w:rPr>
      </w:pPr>
    </w:p>
    <w:p w:rsidR="001D27E2" w:rsidRPr="001D27E2" w:rsidRDefault="001D27E2" w:rsidP="001D27E2">
      <w:pPr>
        <w:widowControl/>
        <w:ind w:firstLineChars="200" w:firstLine="446"/>
        <w:jc w:val="left"/>
        <w:rPr>
          <w:sz w:val="32"/>
        </w:rPr>
      </w:pPr>
      <w:r w:rsidRPr="001D27E2">
        <w:rPr>
          <w:rFonts w:hint="eastAsia"/>
          <w:sz w:val="24"/>
        </w:rPr>
        <w:t>加注“★”号条款为实质性条款，不得出现负偏离，发生负偏离即做无效标处理。</w:t>
      </w:r>
    </w:p>
    <w:p w:rsidR="001D27E2" w:rsidRDefault="001D27E2" w:rsidP="001D27E2">
      <w:pPr>
        <w:widowControl/>
        <w:ind w:firstLineChars="200" w:firstLine="446"/>
        <w:jc w:val="left"/>
        <w:rPr>
          <w:sz w:val="24"/>
        </w:rPr>
      </w:pPr>
    </w:p>
    <w:p w:rsidR="001D27E2" w:rsidRDefault="001D27E2" w:rsidP="001D27E2">
      <w:pPr>
        <w:widowControl/>
        <w:ind w:firstLineChars="200" w:firstLine="446"/>
        <w:jc w:val="left"/>
        <w:rPr>
          <w:sz w:val="24"/>
        </w:rPr>
      </w:pPr>
    </w:p>
    <w:p w:rsidR="001D27E2" w:rsidRDefault="001D27E2" w:rsidP="001D27E2">
      <w:pPr>
        <w:widowControl/>
        <w:ind w:firstLineChars="200" w:firstLine="446"/>
        <w:jc w:val="left"/>
        <w:rPr>
          <w:sz w:val="24"/>
        </w:rPr>
      </w:pPr>
    </w:p>
    <w:p w:rsidR="001D27E2" w:rsidRPr="00750AB2" w:rsidRDefault="001D27E2" w:rsidP="001D27E2">
      <w:pPr>
        <w:widowControl/>
        <w:ind w:firstLineChars="200" w:firstLine="446"/>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476FB">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476FB">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9C602F">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476FB">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3C6E34" w:rsidRPr="00C4698B" w:rsidRDefault="003C6E34" w:rsidP="003C6E34">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3C6E34"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3C6E34"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C4698B" w:rsidRPr="0038382B" w:rsidRDefault="003C6E34" w:rsidP="003C6E34">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476FB">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476FB">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476FB">
        <w:rPr>
          <w:rFonts w:ascii="Times New Roman" w:eastAsia="宋体" w:hAnsi="Times New Roman" w:cs="Times New Roman" w:hint="eastAsia"/>
          <w:color w:val="auto"/>
        </w:rPr>
        <w:t>电子</w:t>
      </w:r>
      <w:r w:rsidR="00C476FB">
        <w:rPr>
          <w:rFonts w:ascii="Times New Roman" w:eastAsia="宋体" w:hAnsi="Times New Roman" w:cs="Times New Roman"/>
          <w:color w:val="auto"/>
        </w:rPr>
        <w:t>文件</w:t>
      </w:r>
      <w:r w:rsidR="00C476FB">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009C602F">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lastRenderedPageBreak/>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lastRenderedPageBreak/>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416"/>
        <w:gridCol w:w="1374"/>
        <w:gridCol w:w="2051"/>
        <w:gridCol w:w="1677"/>
      </w:tblGrid>
      <w:tr w:rsidR="00367868" w:rsidRPr="00750AB2" w:rsidTr="00947327">
        <w:trPr>
          <w:jc w:val="center"/>
        </w:trPr>
        <w:tc>
          <w:tcPr>
            <w:tcW w:w="71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378" w:type="pct"/>
            <w:vAlign w:val="center"/>
          </w:tcPr>
          <w:p w:rsidR="00367868" w:rsidRPr="00750AB2" w:rsidRDefault="00367868" w:rsidP="00544107">
            <w:pPr>
              <w:spacing w:line="460" w:lineRule="exact"/>
              <w:jc w:val="center"/>
              <w:rPr>
                <w:sz w:val="24"/>
              </w:rPr>
            </w:pPr>
            <w:r w:rsidRPr="00750AB2">
              <w:rPr>
                <w:sz w:val="24"/>
              </w:rPr>
              <w:t>服务名称</w:t>
            </w:r>
          </w:p>
        </w:tc>
        <w:tc>
          <w:tcPr>
            <w:tcW w:w="784" w:type="pct"/>
            <w:vAlign w:val="center"/>
          </w:tcPr>
          <w:p w:rsidR="00367868" w:rsidRPr="00750AB2" w:rsidRDefault="00367868" w:rsidP="00544107">
            <w:pPr>
              <w:spacing w:line="460" w:lineRule="exact"/>
              <w:jc w:val="center"/>
              <w:rPr>
                <w:sz w:val="24"/>
              </w:rPr>
            </w:pPr>
            <w:r w:rsidRPr="00750AB2">
              <w:rPr>
                <w:sz w:val="24"/>
              </w:rPr>
              <w:t>数量</w:t>
            </w:r>
          </w:p>
        </w:tc>
        <w:tc>
          <w:tcPr>
            <w:tcW w:w="1170" w:type="pct"/>
            <w:vAlign w:val="center"/>
          </w:tcPr>
          <w:p w:rsidR="00367868" w:rsidRPr="00750AB2" w:rsidRDefault="00367868" w:rsidP="00544107">
            <w:pPr>
              <w:spacing w:line="460" w:lineRule="exact"/>
              <w:jc w:val="center"/>
              <w:rPr>
                <w:sz w:val="24"/>
              </w:rPr>
            </w:pPr>
            <w:r w:rsidRPr="00750AB2">
              <w:rPr>
                <w:sz w:val="24"/>
              </w:rPr>
              <w:t>投标总价</w:t>
            </w:r>
          </w:p>
        </w:tc>
        <w:tc>
          <w:tcPr>
            <w:tcW w:w="957"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947327">
        <w:trPr>
          <w:jc w:val="center"/>
        </w:trPr>
        <w:tc>
          <w:tcPr>
            <w:tcW w:w="710" w:type="pct"/>
            <w:vAlign w:val="center"/>
          </w:tcPr>
          <w:p w:rsidR="00367868" w:rsidRPr="00750AB2" w:rsidRDefault="00947327" w:rsidP="00947327">
            <w:pPr>
              <w:spacing w:line="460" w:lineRule="exact"/>
              <w:jc w:val="center"/>
              <w:rPr>
                <w:sz w:val="24"/>
              </w:rPr>
            </w:pPr>
            <w:r>
              <w:rPr>
                <w:rFonts w:hint="eastAsia"/>
                <w:sz w:val="24"/>
              </w:rPr>
              <w:t>1</w:t>
            </w:r>
          </w:p>
        </w:tc>
        <w:tc>
          <w:tcPr>
            <w:tcW w:w="1378" w:type="pct"/>
            <w:vAlign w:val="center"/>
          </w:tcPr>
          <w:p w:rsidR="00367868" w:rsidRPr="00750AB2" w:rsidRDefault="00947327" w:rsidP="00947327">
            <w:pPr>
              <w:spacing w:line="460" w:lineRule="exact"/>
              <w:jc w:val="center"/>
              <w:rPr>
                <w:sz w:val="24"/>
              </w:rPr>
            </w:pPr>
            <w:r w:rsidRPr="00947327">
              <w:rPr>
                <w:rFonts w:hint="eastAsia"/>
                <w:sz w:val="24"/>
              </w:rPr>
              <w:t>天津市政府网站和政务新媒体监测服务</w:t>
            </w:r>
          </w:p>
        </w:tc>
        <w:tc>
          <w:tcPr>
            <w:tcW w:w="784" w:type="pct"/>
            <w:vAlign w:val="center"/>
          </w:tcPr>
          <w:p w:rsidR="00367868" w:rsidRPr="00750AB2" w:rsidRDefault="00947327" w:rsidP="00947327">
            <w:pPr>
              <w:spacing w:line="460" w:lineRule="exact"/>
              <w:jc w:val="center"/>
              <w:rPr>
                <w:sz w:val="24"/>
              </w:rPr>
            </w:pPr>
            <w:r>
              <w:rPr>
                <w:rFonts w:hint="eastAsia"/>
                <w:sz w:val="24"/>
              </w:rPr>
              <w:t>1</w:t>
            </w:r>
            <w:r>
              <w:rPr>
                <w:rFonts w:hint="eastAsia"/>
                <w:sz w:val="24"/>
              </w:rPr>
              <w:t>项</w:t>
            </w:r>
          </w:p>
        </w:tc>
        <w:tc>
          <w:tcPr>
            <w:tcW w:w="1170" w:type="pct"/>
            <w:vAlign w:val="center"/>
          </w:tcPr>
          <w:p w:rsidR="00367868" w:rsidRPr="00750AB2" w:rsidRDefault="00367868" w:rsidP="00947327">
            <w:pPr>
              <w:spacing w:line="460" w:lineRule="exact"/>
              <w:jc w:val="center"/>
              <w:rPr>
                <w:sz w:val="24"/>
              </w:rPr>
            </w:pPr>
          </w:p>
        </w:tc>
        <w:tc>
          <w:tcPr>
            <w:tcW w:w="957" w:type="pct"/>
            <w:vAlign w:val="center"/>
          </w:tcPr>
          <w:p w:rsidR="00367868" w:rsidRPr="00750AB2" w:rsidRDefault="00947327" w:rsidP="00947327">
            <w:pPr>
              <w:spacing w:line="460" w:lineRule="exact"/>
              <w:jc w:val="center"/>
              <w:rPr>
                <w:sz w:val="24"/>
              </w:rPr>
            </w:pPr>
            <w:r>
              <w:rPr>
                <w:sz w:val="24"/>
              </w:rPr>
              <w:t>服务期一年</w:t>
            </w: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r w:rsidR="00367868" w:rsidRPr="00750AB2" w:rsidTr="00947327">
        <w:trPr>
          <w:jc w:val="center"/>
        </w:trPr>
        <w:tc>
          <w:tcPr>
            <w:tcW w:w="710" w:type="pct"/>
          </w:tcPr>
          <w:p w:rsidR="00367868" w:rsidRPr="00750AB2" w:rsidRDefault="00367868" w:rsidP="00544107">
            <w:pPr>
              <w:spacing w:line="460" w:lineRule="exact"/>
              <w:rPr>
                <w:sz w:val="24"/>
              </w:rPr>
            </w:pPr>
          </w:p>
        </w:tc>
        <w:tc>
          <w:tcPr>
            <w:tcW w:w="1378" w:type="pct"/>
          </w:tcPr>
          <w:p w:rsidR="00367868" w:rsidRPr="00750AB2" w:rsidRDefault="00367868" w:rsidP="00544107">
            <w:pPr>
              <w:spacing w:line="460" w:lineRule="exact"/>
              <w:rPr>
                <w:sz w:val="24"/>
              </w:rPr>
            </w:pPr>
          </w:p>
        </w:tc>
        <w:tc>
          <w:tcPr>
            <w:tcW w:w="784" w:type="pct"/>
          </w:tcPr>
          <w:p w:rsidR="00367868" w:rsidRPr="00750AB2" w:rsidRDefault="00367868" w:rsidP="00544107">
            <w:pPr>
              <w:spacing w:line="460" w:lineRule="exact"/>
              <w:rPr>
                <w:sz w:val="24"/>
              </w:rPr>
            </w:pPr>
          </w:p>
        </w:tc>
        <w:tc>
          <w:tcPr>
            <w:tcW w:w="1170" w:type="pct"/>
          </w:tcPr>
          <w:p w:rsidR="00367868" w:rsidRPr="00750AB2" w:rsidRDefault="00367868" w:rsidP="00544107">
            <w:pPr>
              <w:spacing w:line="460" w:lineRule="exact"/>
              <w:rPr>
                <w:sz w:val="24"/>
              </w:rPr>
            </w:pPr>
          </w:p>
        </w:tc>
        <w:tc>
          <w:tcPr>
            <w:tcW w:w="957"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947327" w:rsidP="00544107">
            <w:pPr>
              <w:widowControl/>
              <w:jc w:val="center"/>
              <w:rPr>
                <w:kern w:val="0"/>
                <w:sz w:val="24"/>
                <w:szCs w:val="24"/>
              </w:rPr>
            </w:pPr>
            <w:r w:rsidRPr="00947327">
              <w:rPr>
                <w:rFonts w:hint="eastAsia"/>
                <w:kern w:val="0"/>
                <w:sz w:val="24"/>
                <w:szCs w:val="24"/>
              </w:rPr>
              <w:t>天津市政府网站和政务新媒体监测服务</w:t>
            </w: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w:t>
            </w:r>
            <w:r w:rsidR="00947327">
              <w:rPr>
                <w:rFonts w:hint="eastAsia"/>
                <w:color w:val="000000"/>
                <w:kern w:val="0"/>
                <w:szCs w:val="21"/>
              </w:rPr>
              <w:t>二</w:t>
            </w:r>
            <w:r w:rsidRPr="00750AB2">
              <w:rPr>
                <w:color w:val="000000"/>
                <w:kern w:val="0"/>
                <w:szCs w:val="21"/>
              </w:rPr>
              <w:t>）</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947327">
              <w:rPr>
                <w:rFonts w:hint="eastAsia"/>
                <w:color w:val="000000"/>
                <w:kern w:val="0"/>
                <w:szCs w:val="21"/>
              </w:rPr>
              <w:t>三</w:t>
            </w:r>
            <w:r w:rsidRPr="00750AB2">
              <w:rPr>
                <w:color w:val="000000"/>
                <w:kern w:val="0"/>
                <w:szCs w:val="21"/>
              </w:rPr>
              <w:t>）付款方式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w:t>
            </w:r>
            <w:r w:rsidR="00947327">
              <w:rPr>
                <w:rFonts w:hint="eastAsia"/>
                <w:color w:val="000000"/>
                <w:kern w:val="0"/>
                <w:szCs w:val="21"/>
              </w:rPr>
              <w:t>四</w:t>
            </w:r>
            <w:r w:rsidRPr="00750AB2">
              <w:rPr>
                <w:color w:val="000000"/>
                <w:kern w:val="0"/>
                <w:szCs w:val="21"/>
              </w:rPr>
              <w:t>）投标保证金和履约保证金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947327" w:rsidRPr="00947327">
        <w:rPr>
          <w:rFonts w:hint="eastAsia"/>
          <w:sz w:val="24"/>
          <w:szCs w:val="24"/>
          <w:u w:val="single"/>
        </w:rPr>
        <w:t>天津市数据发展中心</w:t>
      </w:r>
      <w:r w:rsidR="00947327" w:rsidRPr="00947327">
        <w:rPr>
          <w:rFonts w:hint="eastAsia"/>
          <w:sz w:val="24"/>
          <w:szCs w:val="24"/>
          <w:u w:val="single"/>
        </w:rPr>
        <w:t>-</w:t>
      </w:r>
      <w:r w:rsidR="00947327" w:rsidRPr="00947327">
        <w:rPr>
          <w:rFonts w:hint="eastAsia"/>
          <w:sz w:val="24"/>
          <w:szCs w:val="24"/>
          <w:u w:val="single"/>
        </w:rPr>
        <w:t>天津市政府网站和政务新媒体监测服务项目</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947327" w:rsidRPr="00947327">
        <w:rPr>
          <w:rFonts w:hint="eastAsia"/>
          <w:sz w:val="24"/>
          <w:szCs w:val="24"/>
          <w:u w:val="single"/>
        </w:rPr>
        <w:t>天津市政府网站和政务新媒体监测服务</w:t>
      </w:r>
      <w:r w:rsidR="00947327">
        <w:rPr>
          <w:rFonts w:hint="eastAsia"/>
          <w:sz w:val="24"/>
          <w:szCs w:val="24"/>
          <w:u w:val="single"/>
        </w:rPr>
        <w:t xml:space="preserve"> </w:t>
      </w:r>
      <w:r w:rsidRPr="00694E79">
        <w:rPr>
          <w:sz w:val="24"/>
          <w:szCs w:val="24"/>
        </w:rPr>
        <w:t>，属于</w:t>
      </w:r>
      <w:r w:rsidRPr="00694E79">
        <w:rPr>
          <w:sz w:val="24"/>
          <w:szCs w:val="24"/>
          <w:u w:val="single"/>
        </w:rPr>
        <w:t xml:space="preserve"> </w:t>
      </w:r>
      <w:r w:rsidR="00947327">
        <w:rPr>
          <w:rFonts w:hint="eastAsia"/>
          <w:sz w:val="24"/>
          <w:szCs w:val="24"/>
          <w:u w:val="single"/>
        </w:rPr>
        <w:t>软件</w:t>
      </w:r>
      <w:r w:rsidR="00947327">
        <w:rPr>
          <w:sz w:val="24"/>
          <w:szCs w:val="24"/>
          <w:u w:val="single"/>
        </w:rPr>
        <w:t>和信息技术服务业</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C555A4" w:rsidRPr="00CF67CD" w:rsidRDefault="00537D63" w:rsidP="00947327">
      <w:pPr>
        <w:tabs>
          <w:tab w:val="left" w:pos="360"/>
        </w:tabs>
        <w:spacing w:line="360" w:lineRule="auto"/>
        <w:rPr>
          <w:b/>
          <w:sz w:val="24"/>
        </w:rPr>
      </w:pPr>
      <w:r w:rsidRPr="00750AB2">
        <w:rPr>
          <w:sz w:val="24"/>
        </w:rPr>
        <w:br w:type="page"/>
      </w:r>
      <w:r w:rsidRPr="00CF67CD">
        <w:rPr>
          <w:b/>
          <w:sz w:val="24"/>
        </w:rPr>
        <w:lastRenderedPageBreak/>
        <w:t>附件</w:t>
      </w:r>
      <w:r w:rsidR="0014712D" w:rsidRPr="00CF67CD">
        <w:rPr>
          <w:b/>
          <w:sz w:val="24"/>
        </w:rPr>
        <w:t>9</w:t>
      </w:r>
      <w:r w:rsidR="0014712D" w:rsidRPr="00CF67CD">
        <w:rPr>
          <w:b/>
          <w:sz w:val="24"/>
          <w:szCs w:val="21"/>
        </w:rPr>
        <w:t>：</w:t>
      </w:r>
      <w:r w:rsidR="0014712D"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947327">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00947327">
        <w:rPr>
          <w:rFonts w:hint="eastAsia"/>
          <w:b/>
          <w:sz w:val="24"/>
        </w:rPr>
        <w:t>11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947327">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C20" w:rsidRDefault="00412C20" w:rsidP="00AE5C1F">
      <w:r>
        <w:separator/>
      </w:r>
    </w:p>
  </w:endnote>
  <w:endnote w:type="continuationSeparator" w:id="0">
    <w:p w:rsidR="00412C20" w:rsidRDefault="00412C20"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6E" w:rsidRDefault="0069566E" w:rsidP="00AE5C1F">
    <w:pPr>
      <w:pStyle w:val="a7"/>
      <w:jc w:val="center"/>
    </w:pPr>
    <w:r>
      <w:rPr>
        <w:b/>
      </w:rPr>
      <w:fldChar w:fldCharType="begin"/>
    </w:r>
    <w:r>
      <w:rPr>
        <w:b/>
      </w:rPr>
      <w:instrText>PAGE  \* Arabic  \* MERGEFORMAT</w:instrText>
    </w:r>
    <w:r>
      <w:rPr>
        <w:b/>
      </w:rPr>
      <w:fldChar w:fldCharType="separate"/>
    </w:r>
    <w:r w:rsidR="00F52CF3" w:rsidRPr="00F52CF3">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C20" w:rsidRDefault="00412C20" w:rsidP="00AE5C1F">
      <w:r>
        <w:separator/>
      </w:r>
    </w:p>
  </w:footnote>
  <w:footnote w:type="continuationSeparator" w:id="0">
    <w:p w:rsidR="00412C20" w:rsidRDefault="00412C20"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66E" w:rsidRDefault="0069566E"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27E2"/>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06F"/>
    <w:rsid w:val="002D09CD"/>
    <w:rsid w:val="002D14C3"/>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64CB"/>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2C20"/>
    <w:rsid w:val="00413972"/>
    <w:rsid w:val="00415210"/>
    <w:rsid w:val="004153D6"/>
    <w:rsid w:val="00415D1E"/>
    <w:rsid w:val="00415D39"/>
    <w:rsid w:val="00416AFE"/>
    <w:rsid w:val="004176FC"/>
    <w:rsid w:val="00421347"/>
    <w:rsid w:val="004239F9"/>
    <w:rsid w:val="00424D37"/>
    <w:rsid w:val="00424F07"/>
    <w:rsid w:val="004267C9"/>
    <w:rsid w:val="00427294"/>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22C"/>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20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0B41"/>
    <w:rsid w:val="00523636"/>
    <w:rsid w:val="00524604"/>
    <w:rsid w:val="00524852"/>
    <w:rsid w:val="0052485F"/>
    <w:rsid w:val="00525EE9"/>
    <w:rsid w:val="00526035"/>
    <w:rsid w:val="00526D86"/>
    <w:rsid w:val="0053021A"/>
    <w:rsid w:val="00530B5B"/>
    <w:rsid w:val="00530D50"/>
    <w:rsid w:val="005324D6"/>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739"/>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566E"/>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0C04"/>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66693"/>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327"/>
    <w:rsid w:val="00947EC9"/>
    <w:rsid w:val="00951A8D"/>
    <w:rsid w:val="00952A84"/>
    <w:rsid w:val="00953254"/>
    <w:rsid w:val="009533CE"/>
    <w:rsid w:val="00955B43"/>
    <w:rsid w:val="0095612C"/>
    <w:rsid w:val="009561C1"/>
    <w:rsid w:val="00962A82"/>
    <w:rsid w:val="0096326C"/>
    <w:rsid w:val="00963601"/>
    <w:rsid w:val="00963B06"/>
    <w:rsid w:val="00965CA0"/>
    <w:rsid w:val="009662F0"/>
    <w:rsid w:val="00966BCE"/>
    <w:rsid w:val="00971C68"/>
    <w:rsid w:val="0097450A"/>
    <w:rsid w:val="009745C4"/>
    <w:rsid w:val="00974B43"/>
    <w:rsid w:val="00974FAA"/>
    <w:rsid w:val="00977FB6"/>
    <w:rsid w:val="009809F0"/>
    <w:rsid w:val="00980F32"/>
    <w:rsid w:val="00981B21"/>
    <w:rsid w:val="009820A2"/>
    <w:rsid w:val="00982640"/>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02F"/>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2B77"/>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2725"/>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4D39"/>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A719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07DBF"/>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2C17"/>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3C7D"/>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97B41"/>
    <w:rsid w:val="00DA1C99"/>
    <w:rsid w:val="00DA30D4"/>
    <w:rsid w:val="00DA3B07"/>
    <w:rsid w:val="00DA44A4"/>
    <w:rsid w:val="00DA4AE5"/>
    <w:rsid w:val="00DA4CAB"/>
    <w:rsid w:val="00DA5924"/>
    <w:rsid w:val="00DA600B"/>
    <w:rsid w:val="00DB0AB9"/>
    <w:rsid w:val="00DB1959"/>
    <w:rsid w:val="00DB3474"/>
    <w:rsid w:val="00DB4158"/>
    <w:rsid w:val="00DB45F8"/>
    <w:rsid w:val="00DB4C16"/>
    <w:rsid w:val="00DB682A"/>
    <w:rsid w:val="00DC1E27"/>
    <w:rsid w:val="00DC1FCD"/>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2C04"/>
    <w:rsid w:val="00E839EF"/>
    <w:rsid w:val="00E83A99"/>
    <w:rsid w:val="00E84A27"/>
    <w:rsid w:val="00E85C37"/>
    <w:rsid w:val="00E902A9"/>
    <w:rsid w:val="00E9109C"/>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2CF3"/>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3D3"/>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9A15DF"/>
    <w:rPr>
      <w:b/>
      <w:bCs/>
    </w:rPr>
  </w:style>
  <w:style w:type="paragraph" w:styleId="af3">
    <w:name w:val="Normal (Web)"/>
    <w:basedOn w:val="a0"/>
    <w:uiPriority w:val="99"/>
    <w:rsid w:val="009A15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2DF65-3EB3-4362-8401-8F743984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65</Pages>
  <Words>5017</Words>
  <Characters>28599</Characters>
  <Application>Microsoft Office Word</Application>
  <DocSecurity>0</DocSecurity>
  <Lines>238</Lines>
  <Paragraphs>67</Paragraphs>
  <ScaleCrop>false</ScaleCrop>
  <Company>MS</Company>
  <LinksUpToDate>false</LinksUpToDate>
  <CharactersWithSpaces>33549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admin</cp:lastModifiedBy>
  <cp:revision>9</cp:revision>
  <dcterms:created xsi:type="dcterms:W3CDTF">2024-09-12T03:11:00Z</dcterms:created>
  <dcterms:modified xsi:type="dcterms:W3CDTF">2024-09-14T07:41:00Z</dcterms:modified>
</cp:coreProperties>
</file>